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B2B" w:rsidRPr="000D0400" w:rsidRDefault="00754B2B" w:rsidP="00430FB6">
      <w:pPr>
        <w:pStyle w:val="ConsPlusNonformat"/>
        <w:spacing w:line="400" w:lineRule="exact"/>
        <w:jc w:val="center"/>
        <w:rPr>
          <w:rFonts w:ascii="Times New Roman" w:hAnsi="Times New Roman" w:cs="Times New Roman"/>
          <w:b/>
          <w:sz w:val="28"/>
          <w:szCs w:val="28"/>
        </w:rPr>
      </w:pPr>
      <w:r w:rsidRPr="000D0400">
        <w:rPr>
          <w:rFonts w:ascii="Times New Roman" w:hAnsi="Times New Roman" w:cs="Times New Roman"/>
          <w:b/>
          <w:sz w:val="28"/>
          <w:szCs w:val="28"/>
        </w:rPr>
        <w:t>Заключение разработчика об оценке регулирующего воздействия</w:t>
      </w:r>
    </w:p>
    <w:p w:rsidR="006B1DFA" w:rsidRDefault="006B1DFA" w:rsidP="00430FB6">
      <w:pPr>
        <w:pStyle w:val="ConsPlusNonformat"/>
        <w:spacing w:line="400" w:lineRule="exact"/>
        <w:ind w:firstLine="709"/>
        <w:rPr>
          <w:rFonts w:ascii="Times New Roman" w:hAnsi="Times New Roman" w:cs="Times New Roman"/>
          <w:sz w:val="28"/>
          <w:szCs w:val="28"/>
        </w:rPr>
      </w:pPr>
    </w:p>
    <w:p w:rsidR="00754B2B" w:rsidRPr="00430FB6" w:rsidRDefault="006B1DFA" w:rsidP="00430FB6">
      <w:pPr>
        <w:pStyle w:val="ConsPlusNonformat"/>
        <w:spacing w:line="400" w:lineRule="exact"/>
        <w:ind w:firstLine="709"/>
        <w:rPr>
          <w:rFonts w:ascii="Times New Roman" w:hAnsi="Times New Roman" w:cs="Times New Roman"/>
          <w:sz w:val="28"/>
          <w:szCs w:val="28"/>
        </w:rPr>
      </w:pPr>
      <w:r w:rsidRPr="00430FB6">
        <w:rPr>
          <w:rFonts w:ascii="Times New Roman" w:hAnsi="Times New Roman" w:cs="Times New Roman"/>
          <w:b/>
          <w:sz w:val="28"/>
          <w:szCs w:val="28"/>
        </w:rPr>
        <w:t>1</w:t>
      </w:r>
      <w:r w:rsidRPr="00430FB6">
        <w:rPr>
          <w:rFonts w:ascii="Times New Roman" w:hAnsi="Times New Roman" w:cs="Times New Roman"/>
          <w:sz w:val="28"/>
          <w:szCs w:val="28"/>
        </w:rPr>
        <w:t xml:space="preserve">. </w:t>
      </w:r>
      <w:r w:rsidR="00754B2B" w:rsidRPr="00430FB6">
        <w:rPr>
          <w:rFonts w:ascii="Times New Roman" w:hAnsi="Times New Roman" w:cs="Times New Roman"/>
          <w:b/>
          <w:sz w:val="28"/>
          <w:szCs w:val="28"/>
        </w:rPr>
        <w:t>Общая информация</w:t>
      </w:r>
      <w:r w:rsidR="00B46A00" w:rsidRPr="00430FB6">
        <w:rPr>
          <w:rFonts w:ascii="Times New Roman" w:hAnsi="Times New Roman" w:cs="Times New Roman"/>
          <w:sz w:val="28"/>
          <w:szCs w:val="28"/>
        </w:rPr>
        <w:t>.</w:t>
      </w:r>
    </w:p>
    <w:p w:rsidR="00B46A00" w:rsidRPr="00430FB6" w:rsidRDefault="00A867B4" w:rsidP="00430FB6">
      <w:pPr>
        <w:pStyle w:val="ConsPlusNonformat"/>
        <w:spacing w:line="400" w:lineRule="exact"/>
        <w:ind w:firstLine="710"/>
        <w:rPr>
          <w:rFonts w:ascii="Times New Roman" w:hAnsi="Times New Roman" w:cs="Times New Roman"/>
          <w:sz w:val="28"/>
          <w:szCs w:val="28"/>
        </w:rPr>
      </w:pPr>
      <w:r w:rsidRPr="00430FB6">
        <w:rPr>
          <w:rFonts w:ascii="Times New Roman" w:hAnsi="Times New Roman" w:cs="Times New Roman"/>
          <w:sz w:val="28"/>
          <w:szCs w:val="28"/>
        </w:rPr>
        <w:t xml:space="preserve">1.1. </w:t>
      </w:r>
      <w:r w:rsidR="00B46A00" w:rsidRPr="00430FB6">
        <w:rPr>
          <w:rFonts w:ascii="Times New Roman" w:hAnsi="Times New Roman" w:cs="Times New Roman"/>
          <w:sz w:val="28"/>
          <w:szCs w:val="28"/>
        </w:rPr>
        <w:t>Разработчик проекта нормативного правового акта – департамент сельского хозяйства и продовольствия Кировской области.</w:t>
      </w:r>
    </w:p>
    <w:p w:rsidR="00A867B4" w:rsidRPr="00430FB6" w:rsidRDefault="00A867B4" w:rsidP="00430FB6">
      <w:pPr>
        <w:pStyle w:val="ConsPlusNonformat"/>
        <w:spacing w:line="400" w:lineRule="exact"/>
        <w:ind w:firstLine="709"/>
        <w:jc w:val="both"/>
        <w:rPr>
          <w:rFonts w:ascii="Times New Roman" w:hAnsi="Times New Roman" w:cs="Times New Roman"/>
          <w:sz w:val="28"/>
          <w:szCs w:val="28"/>
        </w:rPr>
      </w:pPr>
      <w:r w:rsidRPr="00430FB6">
        <w:rPr>
          <w:rFonts w:ascii="Times New Roman" w:hAnsi="Times New Roman" w:cs="Times New Roman"/>
          <w:sz w:val="28"/>
          <w:szCs w:val="28"/>
        </w:rPr>
        <w:t xml:space="preserve">1.2. </w:t>
      </w:r>
      <w:r w:rsidR="00B46A00" w:rsidRPr="00430FB6">
        <w:rPr>
          <w:rFonts w:ascii="Times New Roman" w:hAnsi="Times New Roman" w:cs="Times New Roman"/>
          <w:sz w:val="28"/>
          <w:szCs w:val="28"/>
        </w:rPr>
        <w:t>Наименование и вид нормативного правового акта – проект пост</w:t>
      </w:r>
      <w:r w:rsidR="00B46A00" w:rsidRPr="00430FB6">
        <w:rPr>
          <w:rFonts w:ascii="Times New Roman" w:hAnsi="Times New Roman" w:cs="Times New Roman"/>
          <w:sz w:val="28"/>
          <w:szCs w:val="28"/>
        </w:rPr>
        <w:t>а</w:t>
      </w:r>
      <w:r w:rsidR="00B46A00" w:rsidRPr="00430FB6">
        <w:rPr>
          <w:rFonts w:ascii="Times New Roman" w:hAnsi="Times New Roman" w:cs="Times New Roman"/>
          <w:sz w:val="28"/>
          <w:szCs w:val="28"/>
        </w:rPr>
        <w:t>новления Правительства Кировской области «</w:t>
      </w:r>
      <w:r w:rsidRPr="00430FB6">
        <w:rPr>
          <w:rFonts w:ascii="Times New Roman" w:hAnsi="Times New Roman" w:cs="Times New Roman"/>
          <w:sz w:val="28"/>
          <w:szCs w:val="28"/>
        </w:rPr>
        <w:t xml:space="preserve">О </w:t>
      </w:r>
      <w:r w:rsidR="00FF4583" w:rsidRPr="00430FB6">
        <w:rPr>
          <w:rFonts w:ascii="Times New Roman" w:hAnsi="Times New Roman" w:cs="Times New Roman"/>
          <w:sz w:val="28"/>
          <w:szCs w:val="28"/>
        </w:rPr>
        <w:t>предоставлении муниц</w:t>
      </w:r>
      <w:r w:rsidR="00FF4583" w:rsidRPr="00430FB6">
        <w:rPr>
          <w:rFonts w:ascii="Times New Roman" w:hAnsi="Times New Roman" w:cs="Times New Roman"/>
          <w:sz w:val="28"/>
          <w:szCs w:val="28"/>
        </w:rPr>
        <w:t>и</w:t>
      </w:r>
      <w:r w:rsidR="00FF4583" w:rsidRPr="00430FB6">
        <w:rPr>
          <w:rFonts w:ascii="Times New Roman" w:hAnsi="Times New Roman" w:cs="Times New Roman"/>
          <w:sz w:val="28"/>
          <w:szCs w:val="28"/>
        </w:rPr>
        <w:t>пальным образованиям Кировской области грантов Правительства Киро</w:t>
      </w:r>
      <w:r w:rsidR="00FF4583" w:rsidRPr="00430FB6">
        <w:rPr>
          <w:rFonts w:ascii="Times New Roman" w:hAnsi="Times New Roman" w:cs="Times New Roman"/>
          <w:sz w:val="28"/>
          <w:szCs w:val="28"/>
        </w:rPr>
        <w:t>в</w:t>
      </w:r>
      <w:r w:rsidR="00FF4583" w:rsidRPr="00430FB6">
        <w:rPr>
          <w:rFonts w:ascii="Times New Roman" w:hAnsi="Times New Roman" w:cs="Times New Roman"/>
          <w:sz w:val="28"/>
          <w:szCs w:val="28"/>
        </w:rPr>
        <w:t>ской области имени А.Д.Червякова, дважды Героя Социалистического труда, председателя колхоза «Путь Ленина» Котельничского района Кировской о</w:t>
      </w:r>
      <w:r w:rsidR="00FF4583" w:rsidRPr="00430FB6">
        <w:rPr>
          <w:rFonts w:ascii="Times New Roman" w:hAnsi="Times New Roman" w:cs="Times New Roman"/>
          <w:sz w:val="28"/>
          <w:szCs w:val="28"/>
        </w:rPr>
        <w:t>б</w:t>
      </w:r>
      <w:r w:rsidR="00FF4583" w:rsidRPr="00430FB6">
        <w:rPr>
          <w:rFonts w:ascii="Times New Roman" w:hAnsi="Times New Roman" w:cs="Times New Roman"/>
          <w:sz w:val="28"/>
          <w:szCs w:val="28"/>
        </w:rPr>
        <w:t xml:space="preserve">ласти </w:t>
      </w:r>
      <w:r w:rsidR="00D53BDE" w:rsidRPr="00430FB6">
        <w:rPr>
          <w:rFonts w:ascii="Times New Roman" w:hAnsi="Times New Roman" w:cs="Times New Roman"/>
          <w:sz w:val="28"/>
          <w:szCs w:val="28"/>
        </w:rPr>
        <w:t xml:space="preserve">(далее </w:t>
      </w:r>
      <w:r w:rsidR="006B7AD4" w:rsidRPr="00430FB6">
        <w:rPr>
          <w:rFonts w:ascii="Times New Roman" w:hAnsi="Times New Roman" w:cs="Times New Roman"/>
          <w:sz w:val="28"/>
          <w:szCs w:val="28"/>
        </w:rPr>
        <w:t xml:space="preserve">– </w:t>
      </w:r>
      <w:r w:rsidR="00D53BDE" w:rsidRPr="00430FB6">
        <w:rPr>
          <w:rFonts w:ascii="Times New Roman" w:hAnsi="Times New Roman" w:cs="Times New Roman"/>
          <w:sz w:val="28"/>
          <w:szCs w:val="28"/>
        </w:rPr>
        <w:t>Проект)</w:t>
      </w:r>
      <w:r w:rsidRPr="00430FB6">
        <w:rPr>
          <w:rFonts w:ascii="Times New Roman" w:hAnsi="Times New Roman" w:cs="Times New Roman"/>
          <w:sz w:val="28"/>
          <w:szCs w:val="28"/>
        </w:rPr>
        <w:t>.</w:t>
      </w:r>
      <w:r w:rsidR="00B14A41" w:rsidRPr="00430FB6">
        <w:rPr>
          <w:rFonts w:ascii="Times New Roman" w:hAnsi="Times New Roman" w:cs="Times New Roman"/>
          <w:sz w:val="28"/>
          <w:szCs w:val="28"/>
        </w:rPr>
        <w:t xml:space="preserve"> </w:t>
      </w:r>
    </w:p>
    <w:p w:rsidR="00A867B4" w:rsidRPr="00430FB6" w:rsidRDefault="00A867B4" w:rsidP="00430FB6">
      <w:pPr>
        <w:spacing w:line="400" w:lineRule="exact"/>
        <w:ind w:firstLine="709"/>
        <w:jc w:val="both"/>
        <w:rPr>
          <w:sz w:val="28"/>
          <w:szCs w:val="28"/>
        </w:rPr>
      </w:pPr>
      <w:r w:rsidRPr="00430FB6">
        <w:rPr>
          <w:sz w:val="28"/>
          <w:szCs w:val="28"/>
        </w:rPr>
        <w:t>1.3</w:t>
      </w:r>
      <w:r w:rsidR="006B7AD4" w:rsidRPr="00430FB6">
        <w:rPr>
          <w:sz w:val="28"/>
          <w:szCs w:val="28"/>
        </w:rPr>
        <w:t>.</w:t>
      </w:r>
      <w:r w:rsidRPr="00430FB6">
        <w:rPr>
          <w:sz w:val="28"/>
          <w:szCs w:val="28"/>
        </w:rPr>
        <w:t xml:space="preserve"> Предполагаемая дата введения регулирования </w:t>
      </w:r>
      <w:r w:rsidR="005E0821" w:rsidRPr="00430FB6">
        <w:rPr>
          <w:sz w:val="28"/>
          <w:szCs w:val="28"/>
        </w:rPr>
        <w:t>–</w:t>
      </w:r>
      <w:r w:rsidRPr="00430FB6">
        <w:rPr>
          <w:sz w:val="28"/>
          <w:szCs w:val="28"/>
        </w:rPr>
        <w:t xml:space="preserve"> </w:t>
      </w:r>
      <w:r w:rsidR="00FF4583" w:rsidRPr="00430FB6">
        <w:rPr>
          <w:sz w:val="28"/>
          <w:szCs w:val="28"/>
        </w:rPr>
        <w:t xml:space="preserve">с </w:t>
      </w:r>
      <w:r w:rsidR="001F7AE4" w:rsidRPr="00430FB6">
        <w:rPr>
          <w:sz w:val="28"/>
          <w:szCs w:val="28"/>
        </w:rPr>
        <w:t>15</w:t>
      </w:r>
      <w:r w:rsidR="00FF4583" w:rsidRPr="00430FB6">
        <w:rPr>
          <w:sz w:val="28"/>
          <w:szCs w:val="28"/>
        </w:rPr>
        <w:t>.</w:t>
      </w:r>
      <w:r w:rsidR="001F7AE4" w:rsidRPr="00430FB6">
        <w:rPr>
          <w:sz w:val="28"/>
          <w:szCs w:val="28"/>
        </w:rPr>
        <w:t>09</w:t>
      </w:r>
      <w:r w:rsidR="00FF4583" w:rsidRPr="00430FB6">
        <w:rPr>
          <w:sz w:val="28"/>
          <w:szCs w:val="28"/>
        </w:rPr>
        <w:t>.201</w:t>
      </w:r>
      <w:r w:rsidR="001F7AE4" w:rsidRPr="00430FB6">
        <w:rPr>
          <w:sz w:val="28"/>
          <w:szCs w:val="28"/>
        </w:rPr>
        <w:t>4</w:t>
      </w:r>
      <w:r w:rsidRPr="00430FB6">
        <w:rPr>
          <w:sz w:val="28"/>
          <w:szCs w:val="28"/>
        </w:rPr>
        <w:t>.</w:t>
      </w:r>
    </w:p>
    <w:p w:rsidR="001403D4" w:rsidRPr="00430FB6" w:rsidRDefault="006B7AD4" w:rsidP="00430FB6">
      <w:pPr>
        <w:spacing w:line="400" w:lineRule="exact"/>
        <w:ind w:firstLine="709"/>
        <w:jc w:val="both"/>
        <w:rPr>
          <w:sz w:val="28"/>
          <w:szCs w:val="28"/>
        </w:rPr>
      </w:pPr>
      <w:r w:rsidRPr="00430FB6">
        <w:rPr>
          <w:sz w:val="28"/>
          <w:szCs w:val="28"/>
        </w:rPr>
        <w:t>1.4. Содержание и порядок реализации полномочий органов государс</w:t>
      </w:r>
      <w:r w:rsidRPr="00430FB6">
        <w:rPr>
          <w:sz w:val="28"/>
          <w:szCs w:val="28"/>
        </w:rPr>
        <w:t>т</w:t>
      </w:r>
      <w:r w:rsidRPr="00430FB6">
        <w:rPr>
          <w:sz w:val="28"/>
          <w:szCs w:val="28"/>
        </w:rPr>
        <w:t>венной власти в отношениях с субъектами инвестиционной и предприним</w:t>
      </w:r>
      <w:r w:rsidRPr="00430FB6">
        <w:rPr>
          <w:sz w:val="28"/>
          <w:szCs w:val="28"/>
        </w:rPr>
        <w:t>а</w:t>
      </w:r>
      <w:r w:rsidRPr="00430FB6">
        <w:rPr>
          <w:sz w:val="28"/>
          <w:szCs w:val="28"/>
        </w:rPr>
        <w:t>тельской деятельности не изменяются.</w:t>
      </w:r>
      <w:r w:rsidR="00CE1893" w:rsidRPr="00430FB6">
        <w:rPr>
          <w:sz w:val="28"/>
          <w:szCs w:val="28"/>
        </w:rPr>
        <w:t xml:space="preserve"> </w:t>
      </w:r>
      <w:r w:rsidR="001403D4" w:rsidRPr="00430FB6">
        <w:rPr>
          <w:sz w:val="28"/>
          <w:szCs w:val="28"/>
        </w:rPr>
        <w:t>Субъекты предпринимательской де</w:t>
      </w:r>
      <w:r w:rsidR="001403D4" w:rsidRPr="00430FB6">
        <w:rPr>
          <w:sz w:val="28"/>
          <w:szCs w:val="28"/>
        </w:rPr>
        <w:t>я</w:t>
      </w:r>
      <w:r w:rsidR="001403D4" w:rsidRPr="00430FB6">
        <w:rPr>
          <w:sz w:val="28"/>
          <w:szCs w:val="28"/>
        </w:rPr>
        <w:t>тельности проектом постановления не затронуты.</w:t>
      </w:r>
    </w:p>
    <w:p w:rsidR="00A867B4" w:rsidRPr="00430FB6" w:rsidRDefault="00A867B4" w:rsidP="00430FB6">
      <w:pPr>
        <w:spacing w:line="400" w:lineRule="exact"/>
        <w:ind w:firstLine="709"/>
        <w:jc w:val="both"/>
        <w:rPr>
          <w:sz w:val="28"/>
          <w:szCs w:val="28"/>
        </w:rPr>
      </w:pPr>
      <w:r w:rsidRPr="00430FB6">
        <w:rPr>
          <w:sz w:val="28"/>
          <w:szCs w:val="28"/>
        </w:rPr>
        <w:t>1.</w:t>
      </w:r>
      <w:r w:rsidR="001403D4" w:rsidRPr="00430FB6">
        <w:rPr>
          <w:sz w:val="28"/>
          <w:szCs w:val="28"/>
        </w:rPr>
        <w:t>5</w:t>
      </w:r>
      <w:r w:rsidRPr="00430FB6">
        <w:rPr>
          <w:sz w:val="28"/>
          <w:szCs w:val="28"/>
        </w:rPr>
        <w:t>. Публичные обсуждения не проводились, в связи с низкой степенью регулирующего воздействия</w:t>
      </w:r>
      <w:r w:rsidR="006B7AD4" w:rsidRPr="00430FB6">
        <w:rPr>
          <w:sz w:val="28"/>
          <w:szCs w:val="28"/>
        </w:rPr>
        <w:t>, определённой в соответствии с подпунктами 1.1, 1.8 Порядка проведения оценки регулирующего воздействия</w:t>
      </w:r>
      <w:r w:rsidRPr="00430FB6">
        <w:rPr>
          <w:sz w:val="28"/>
          <w:szCs w:val="28"/>
        </w:rPr>
        <w:t>.</w:t>
      </w:r>
    </w:p>
    <w:p w:rsidR="000D0400" w:rsidRPr="00430FB6" w:rsidRDefault="000D0400" w:rsidP="00430FB6">
      <w:pPr>
        <w:pStyle w:val="ConsPlusNonformat"/>
        <w:spacing w:line="400" w:lineRule="exact"/>
        <w:ind w:firstLine="709"/>
        <w:jc w:val="both"/>
        <w:rPr>
          <w:rFonts w:ascii="Times New Roman" w:hAnsi="Times New Roman" w:cs="Times New Roman"/>
          <w:b/>
          <w:sz w:val="28"/>
          <w:szCs w:val="28"/>
        </w:rPr>
      </w:pPr>
    </w:p>
    <w:p w:rsidR="00754B2B" w:rsidRPr="00430FB6" w:rsidRDefault="001374C0" w:rsidP="00430FB6">
      <w:pPr>
        <w:pStyle w:val="ConsPlusNonformat"/>
        <w:spacing w:line="400" w:lineRule="exact"/>
        <w:ind w:firstLine="709"/>
        <w:jc w:val="both"/>
        <w:rPr>
          <w:rFonts w:ascii="Times New Roman" w:hAnsi="Times New Roman" w:cs="Times New Roman"/>
          <w:b/>
          <w:sz w:val="28"/>
          <w:szCs w:val="28"/>
        </w:rPr>
      </w:pPr>
      <w:r w:rsidRPr="00430FB6">
        <w:rPr>
          <w:rFonts w:ascii="Times New Roman" w:hAnsi="Times New Roman" w:cs="Times New Roman"/>
          <w:b/>
          <w:sz w:val="28"/>
          <w:szCs w:val="28"/>
        </w:rPr>
        <w:t xml:space="preserve">2. Проблема, на решение которой направлен предлагаемый </w:t>
      </w:r>
      <w:r w:rsidR="00754B2B" w:rsidRPr="00430FB6">
        <w:rPr>
          <w:rFonts w:ascii="Times New Roman" w:hAnsi="Times New Roman" w:cs="Times New Roman"/>
          <w:b/>
          <w:sz w:val="28"/>
          <w:szCs w:val="28"/>
        </w:rPr>
        <w:t>способ</w:t>
      </w:r>
    </w:p>
    <w:p w:rsidR="00754B2B" w:rsidRPr="00430FB6" w:rsidRDefault="001374C0" w:rsidP="00430FB6">
      <w:pPr>
        <w:pStyle w:val="ConsPlusNonformat"/>
        <w:spacing w:line="400" w:lineRule="exact"/>
        <w:rPr>
          <w:rFonts w:ascii="Times New Roman" w:hAnsi="Times New Roman" w:cs="Times New Roman"/>
          <w:b/>
          <w:sz w:val="28"/>
          <w:szCs w:val="28"/>
        </w:rPr>
      </w:pPr>
      <w:r w:rsidRPr="00430FB6">
        <w:rPr>
          <w:rFonts w:ascii="Times New Roman" w:hAnsi="Times New Roman" w:cs="Times New Roman"/>
          <w:b/>
          <w:sz w:val="28"/>
          <w:szCs w:val="28"/>
        </w:rPr>
        <w:t>р</w:t>
      </w:r>
      <w:r w:rsidR="00754B2B" w:rsidRPr="00430FB6">
        <w:rPr>
          <w:rFonts w:ascii="Times New Roman" w:hAnsi="Times New Roman" w:cs="Times New Roman"/>
          <w:b/>
          <w:sz w:val="28"/>
          <w:szCs w:val="28"/>
        </w:rPr>
        <w:t>егулирования</w:t>
      </w:r>
      <w:r w:rsidRPr="00430FB6">
        <w:rPr>
          <w:rFonts w:ascii="Times New Roman" w:hAnsi="Times New Roman" w:cs="Times New Roman"/>
          <w:b/>
          <w:sz w:val="28"/>
          <w:szCs w:val="28"/>
        </w:rPr>
        <w:t>.</w:t>
      </w:r>
    </w:p>
    <w:p w:rsidR="00B22734" w:rsidRPr="00430FB6" w:rsidRDefault="005047A1" w:rsidP="00430FB6">
      <w:pPr>
        <w:pStyle w:val="ConsPlusNonformat"/>
        <w:spacing w:line="400" w:lineRule="exact"/>
        <w:ind w:firstLine="709"/>
        <w:jc w:val="both"/>
        <w:rPr>
          <w:rFonts w:ascii="Times New Roman" w:hAnsi="Times New Roman" w:cs="Times New Roman"/>
          <w:spacing w:val="-2"/>
          <w:sz w:val="28"/>
          <w:szCs w:val="28"/>
        </w:rPr>
      </w:pPr>
      <w:r w:rsidRPr="00430FB6">
        <w:rPr>
          <w:rFonts w:ascii="Times New Roman" w:hAnsi="Times New Roman" w:cs="Times New Roman"/>
          <w:sz w:val="28"/>
          <w:szCs w:val="28"/>
        </w:rPr>
        <w:t xml:space="preserve">2.1. </w:t>
      </w:r>
      <w:r w:rsidRPr="00430FB6">
        <w:rPr>
          <w:rFonts w:ascii="Times New Roman" w:hAnsi="Times New Roman" w:cs="Times New Roman"/>
          <w:spacing w:val="-2"/>
          <w:sz w:val="28"/>
          <w:szCs w:val="28"/>
        </w:rPr>
        <w:t>Предлагаемое правовое регулирование направлено на оказание с</w:t>
      </w:r>
      <w:r w:rsidRPr="00430FB6">
        <w:rPr>
          <w:rFonts w:ascii="Times New Roman" w:hAnsi="Times New Roman" w:cs="Times New Roman"/>
          <w:spacing w:val="-2"/>
          <w:sz w:val="28"/>
          <w:szCs w:val="28"/>
        </w:rPr>
        <w:t>о</w:t>
      </w:r>
      <w:r w:rsidRPr="00430FB6">
        <w:rPr>
          <w:rFonts w:ascii="Times New Roman" w:hAnsi="Times New Roman" w:cs="Times New Roman"/>
          <w:spacing w:val="-2"/>
          <w:sz w:val="28"/>
          <w:szCs w:val="28"/>
        </w:rPr>
        <w:t xml:space="preserve">действия органам местного самоуправления муниципальных </w:t>
      </w:r>
      <w:r w:rsidR="0005493C" w:rsidRPr="00430FB6">
        <w:rPr>
          <w:rFonts w:ascii="Times New Roman" w:hAnsi="Times New Roman" w:cs="Times New Roman"/>
          <w:sz w:val="28"/>
          <w:szCs w:val="28"/>
        </w:rPr>
        <w:t>районов и мун</w:t>
      </w:r>
      <w:r w:rsidR="0005493C" w:rsidRPr="00430FB6">
        <w:rPr>
          <w:rFonts w:ascii="Times New Roman" w:hAnsi="Times New Roman" w:cs="Times New Roman"/>
          <w:sz w:val="28"/>
          <w:szCs w:val="28"/>
        </w:rPr>
        <w:t>и</w:t>
      </w:r>
      <w:r w:rsidR="0005493C" w:rsidRPr="00430FB6">
        <w:rPr>
          <w:rFonts w:ascii="Times New Roman" w:hAnsi="Times New Roman" w:cs="Times New Roman"/>
          <w:sz w:val="28"/>
          <w:szCs w:val="28"/>
        </w:rPr>
        <w:t>ципального образования «Город Киров» Кировской области (далее – мун</w:t>
      </w:r>
      <w:r w:rsidR="0005493C" w:rsidRPr="00430FB6">
        <w:rPr>
          <w:rFonts w:ascii="Times New Roman" w:hAnsi="Times New Roman" w:cs="Times New Roman"/>
          <w:sz w:val="28"/>
          <w:szCs w:val="28"/>
        </w:rPr>
        <w:t>и</w:t>
      </w:r>
      <w:r w:rsidR="0005493C" w:rsidRPr="00430FB6">
        <w:rPr>
          <w:rFonts w:ascii="Times New Roman" w:hAnsi="Times New Roman" w:cs="Times New Roman"/>
          <w:sz w:val="28"/>
          <w:szCs w:val="28"/>
        </w:rPr>
        <w:t xml:space="preserve">ципальные образования) </w:t>
      </w:r>
      <w:r w:rsidR="00B22734" w:rsidRPr="00430FB6">
        <w:rPr>
          <w:rFonts w:ascii="Times New Roman" w:hAnsi="Times New Roman" w:cs="Times New Roman"/>
          <w:spacing w:val="-2"/>
          <w:sz w:val="28"/>
          <w:szCs w:val="28"/>
        </w:rPr>
        <w:t xml:space="preserve">по </w:t>
      </w:r>
      <w:r w:rsidRPr="00430FB6">
        <w:rPr>
          <w:rFonts w:ascii="Times New Roman" w:hAnsi="Times New Roman" w:cs="Times New Roman"/>
          <w:spacing w:val="-2"/>
          <w:sz w:val="28"/>
          <w:szCs w:val="28"/>
        </w:rPr>
        <w:t xml:space="preserve">создание условий для развития </w:t>
      </w:r>
      <w:r w:rsidR="00B22734" w:rsidRPr="00430FB6">
        <w:rPr>
          <w:rFonts w:ascii="Times New Roman" w:hAnsi="Times New Roman" w:cs="Times New Roman"/>
          <w:spacing w:val="-2"/>
          <w:sz w:val="28"/>
          <w:szCs w:val="28"/>
        </w:rPr>
        <w:t>сельскохозяйс</w:t>
      </w:r>
      <w:r w:rsidR="00B22734" w:rsidRPr="00430FB6">
        <w:rPr>
          <w:rFonts w:ascii="Times New Roman" w:hAnsi="Times New Roman" w:cs="Times New Roman"/>
          <w:spacing w:val="-2"/>
          <w:sz w:val="28"/>
          <w:szCs w:val="28"/>
        </w:rPr>
        <w:t>т</w:t>
      </w:r>
      <w:r w:rsidR="00B22734" w:rsidRPr="00430FB6">
        <w:rPr>
          <w:rFonts w:ascii="Times New Roman" w:hAnsi="Times New Roman" w:cs="Times New Roman"/>
          <w:spacing w:val="-2"/>
          <w:sz w:val="28"/>
          <w:szCs w:val="28"/>
        </w:rPr>
        <w:t xml:space="preserve">венного производства путем улучшения условий </w:t>
      </w:r>
      <w:r w:rsidRPr="00430FB6">
        <w:rPr>
          <w:rFonts w:ascii="Times New Roman" w:hAnsi="Times New Roman" w:cs="Times New Roman"/>
          <w:spacing w:val="-2"/>
          <w:sz w:val="28"/>
          <w:szCs w:val="28"/>
        </w:rPr>
        <w:t>социальной и инженерной инфраструктуры в сельск</w:t>
      </w:r>
      <w:r w:rsidR="00B22734" w:rsidRPr="00430FB6">
        <w:rPr>
          <w:rFonts w:ascii="Times New Roman" w:hAnsi="Times New Roman" w:cs="Times New Roman"/>
          <w:spacing w:val="-2"/>
          <w:sz w:val="28"/>
          <w:szCs w:val="28"/>
        </w:rPr>
        <w:t xml:space="preserve">их населенных пунктов. </w:t>
      </w:r>
    </w:p>
    <w:p w:rsidR="00B22734" w:rsidRPr="00430FB6" w:rsidRDefault="00B22734" w:rsidP="00430FB6">
      <w:pPr>
        <w:pStyle w:val="ConsPlusNonformat"/>
        <w:spacing w:line="400" w:lineRule="exact"/>
        <w:ind w:firstLine="709"/>
        <w:jc w:val="both"/>
        <w:rPr>
          <w:rFonts w:ascii="Times New Roman" w:hAnsi="Times New Roman" w:cs="Times New Roman"/>
          <w:sz w:val="28"/>
          <w:szCs w:val="28"/>
        </w:rPr>
      </w:pPr>
      <w:r w:rsidRPr="00430FB6">
        <w:rPr>
          <w:rFonts w:ascii="Times New Roman" w:hAnsi="Times New Roman" w:cs="Times New Roman"/>
          <w:sz w:val="28"/>
          <w:szCs w:val="28"/>
        </w:rPr>
        <w:t>Основной вклад в развитие отрасли вносит крупнотоварное произво</w:t>
      </w:r>
      <w:r w:rsidRPr="00430FB6">
        <w:rPr>
          <w:rFonts w:ascii="Times New Roman" w:hAnsi="Times New Roman" w:cs="Times New Roman"/>
          <w:sz w:val="28"/>
          <w:szCs w:val="28"/>
        </w:rPr>
        <w:t>д</w:t>
      </w:r>
      <w:r w:rsidRPr="00430FB6">
        <w:rPr>
          <w:rFonts w:ascii="Times New Roman" w:hAnsi="Times New Roman" w:cs="Times New Roman"/>
          <w:sz w:val="28"/>
          <w:szCs w:val="28"/>
        </w:rPr>
        <w:t>ство. На долю сельскохозяйственных организаций приходится 66% произв</w:t>
      </w:r>
      <w:r w:rsidRPr="00430FB6">
        <w:rPr>
          <w:rFonts w:ascii="Times New Roman" w:hAnsi="Times New Roman" w:cs="Times New Roman"/>
          <w:sz w:val="28"/>
          <w:szCs w:val="28"/>
        </w:rPr>
        <w:t>о</w:t>
      </w:r>
      <w:r w:rsidRPr="00430FB6">
        <w:rPr>
          <w:rFonts w:ascii="Times New Roman" w:hAnsi="Times New Roman" w:cs="Times New Roman"/>
          <w:sz w:val="28"/>
          <w:szCs w:val="28"/>
        </w:rPr>
        <w:t>димой в области сельскохозяйственной продукции. Для сравнения в Пр</w:t>
      </w:r>
      <w:r w:rsidRPr="00430FB6">
        <w:rPr>
          <w:rFonts w:ascii="Times New Roman" w:hAnsi="Times New Roman" w:cs="Times New Roman"/>
          <w:sz w:val="28"/>
          <w:szCs w:val="28"/>
        </w:rPr>
        <w:t>и</w:t>
      </w:r>
      <w:r w:rsidRPr="00430FB6">
        <w:rPr>
          <w:rFonts w:ascii="Times New Roman" w:hAnsi="Times New Roman" w:cs="Times New Roman"/>
          <w:sz w:val="28"/>
          <w:szCs w:val="28"/>
        </w:rPr>
        <w:t xml:space="preserve">волжском </w:t>
      </w:r>
      <w:r w:rsidR="00430FB6" w:rsidRPr="00430FB6">
        <w:rPr>
          <w:rFonts w:ascii="Times New Roman" w:hAnsi="Times New Roman" w:cs="Times New Roman"/>
          <w:sz w:val="28"/>
          <w:szCs w:val="28"/>
        </w:rPr>
        <w:t>ф</w:t>
      </w:r>
      <w:r w:rsidRPr="00430FB6">
        <w:rPr>
          <w:rFonts w:ascii="Times New Roman" w:hAnsi="Times New Roman" w:cs="Times New Roman"/>
          <w:sz w:val="28"/>
          <w:szCs w:val="28"/>
        </w:rPr>
        <w:t xml:space="preserve">едеральном </w:t>
      </w:r>
      <w:r w:rsidR="00430FB6" w:rsidRPr="00430FB6">
        <w:rPr>
          <w:rFonts w:ascii="Times New Roman" w:hAnsi="Times New Roman" w:cs="Times New Roman"/>
          <w:sz w:val="28"/>
          <w:szCs w:val="28"/>
        </w:rPr>
        <w:t>о</w:t>
      </w:r>
      <w:r w:rsidRPr="00430FB6">
        <w:rPr>
          <w:rFonts w:ascii="Times New Roman" w:hAnsi="Times New Roman" w:cs="Times New Roman"/>
          <w:sz w:val="28"/>
          <w:szCs w:val="28"/>
        </w:rPr>
        <w:t>круге  в сельскохозяйственных организациях прои</w:t>
      </w:r>
      <w:r w:rsidRPr="00430FB6">
        <w:rPr>
          <w:rFonts w:ascii="Times New Roman" w:hAnsi="Times New Roman" w:cs="Times New Roman"/>
          <w:sz w:val="28"/>
          <w:szCs w:val="28"/>
        </w:rPr>
        <w:t>з</w:t>
      </w:r>
      <w:r w:rsidRPr="00430FB6">
        <w:rPr>
          <w:rFonts w:ascii="Times New Roman" w:hAnsi="Times New Roman" w:cs="Times New Roman"/>
          <w:sz w:val="28"/>
          <w:szCs w:val="28"/>
        </w:rPr>
        <w:t>водится 43 % продукции сельского хозяйства, по России -</w:t>
      </w:r>
      <w:r w:rsidR="00430FB6" w:rsidRPr="00430FB6">
        <w:rPr>
          <w:rFonts w:ascii="Times New Roman" w:hAnsi="Times New Roman" w:cs="Times New Roman"/>
          <w:sz w:val="28"/>
          <w:szCs w:val="28"/>
        </w:rPr>
        <w:t xml:space="preserve"> </w:t>
      </w:r>
      <w:r w:rsidRPr="00430FB6">
        <w:rPr>
          <w:rFonts w:ascii="Times New Roman" w:hAnsi="Times New Roman" w:cs="Times New Roman"/>
          <w:sz w:val="28"/>
          <w:szCs w:val="28"/>
        </w:rPr>
        <w:t>48%.</w:t>
      </w:r>
    </w:p>
    <w:p w:rsidR="00B22734" w:rsidRPr="00430FB6" w:rsidRDefault="00B22734" w:rsidP="00430FB6">
      <w:pPr>
        <w:pStyle w:val="ConsPlusNonformat"/>
        <w:spacing w:line="400" w:lineRule="exact"/>
        <w:ind w:firstLine="709"/>
        <w:jc w:val="both"/>
        <w:rPr>
          <w:rFonts w:ascii="Times New Roman" w:hAnsi="Times New Roman" w:cs="Times New Roman"/>
          <w:sz w:val="28"/>
          <w:szCs w:val="28"/>
        </w:rPr>
      </w:pPr>
      <w:r w:rsidRPr="00430FB6">
        <w:rPr>
          <w:rFonts w:ascii="Times New Roman" w:hAnsi="Times New Roman" w:cs="Times New Roman"/>
          <w:sz w:val="28"/>
          <w:szCs w:val="28"/>
        </w:rPr>
        <w:t>Большинство сельскохозяйственных организаций являются градообр</w:t>
      </w:r>
      <w:r w:rsidRPr="00430FB6">
        <w:rPr>
          <w:rFonts w:ascii="Times New Roman" w:hAnsi="Times New Roman" w:cs="Times New Roman"/>
          <w:sz w:val="28"/>
          <w:szCs w:val="28"/>
        </w:rPr>
        <w:t>а</w:t>
      </w:r>
      <w:r w:rsidRPr="00430FB6">
        <w:rPr>
          <w:rFonts w:ascii="Times New Roman" w:hAnsi="Times New Roman" w:cs="Times New Roman"/>
          <w:sz w:val="28"/>
          <w:szCs w:val="28"/>
        </w:rPr>
        <w:t xml:space="preserve">зующими. </w:t>
      </w:r>
    </w:p>
    <w:p w:rsidR="00B22734" w:rsidRPr="00430FB6" w:rsidRDefault="00B22734" w:rsidP="00430FB6">
      <w:pPr>
        <w:pStyle w:val="ConsPlusNonformat"/>
        <w:spacing w:line="400" w:lineRule="exact"/>
        <w:ind w:firstLine="709"/>
        <w:jc w:val="both"/>
        <w:rPr>
          <w:rFonts w:ascii="Times New Roman" w:hAnsi="Times New Roman" w:cs="Times New Roman"/>
          <w:spacing w:val="-2"/>
          <w:sz w:val="28"/>
          <w:szCs w:val="28"/>
        </w:rPr>
      </w:pPr>
      <w:r w:rsidRPr="00430FB6">
        <w:rPr>
          <w:rFonts w:ascii="Times New Roman" w:hAnsi="Times New Roman" w:cs="Times New Roman"/>
          <w:sz w:val="28"/>
          <w:szCs w:val="28"/>
        </w:rPr>
        <w:lastRenderedPageBreak/>
        <w:t xml:space="preserve"> В Кировской области агропромышленной сектор состоит  в основном из крупных предприятий (более 80%), являющимися градообразующими, создающими высокотехнологичные рабочие места. Реализуются инвестиц</w:t>
      </w:r>
      <w:r w:rsidRPr="00430FB6">
        <w:rPr>
          <w:rFonts w:ascii="Times New Roman" w:hAnsi="Times New Roman" w:cs="Times New Roman"/>
          <w:sz w:val="28"/>
          <w:szCs w:val="28"/>
        </w:rPr>
        <w:t>и</w:t>
      </w:r>
      <w:r w:rsidRPr="00430FB6">
        <w:rPr>
          <w:rFonts w:ascii="Times New Roman" w:hAnsi="Times New Roman" w:cs="Times New Roman"/>
          <w:sz w:val="28"/>
          <w:szCs w:val="28"/>
        </w:rPr>
        <w:t>онные проекты.</w:t>
      </w:r>
    </w:p>
    <w:p w:rsidR="00B22734" w:rsidRPr="00430FB6" w:rsidRDefault="00B22734" w:rsidP="00430FB6">
      <w:pPr>
        <w:pStyle w:val="ConsPlusNonformat"/>
        <w:spacing w:line="400" w:lineRule="exact"/>
        <w:ind w:firstLine="709"/>
        <w:jc w:val="both"/>
        <w:rPr>
          <w:rFonts w:ascii="Times New Roman" w:hAnsi="Times New Roman" w:cs="Times New Roman"/>
          <w:sz w:val="28"/>
          <w:szCs w:val="28"/>
        </w:rPr>
      </w:pPr>
      <w:r w:rsidRPr="00430FB6">
        <w:rPr>
          <w:rFonts w:ascii="Times New Roman" w:hAnsi="Times New Roman" w:cs="Times New Roman"/>
          <w:spacing w:val="-2"/>
          <w:sz w:val="28"/>
          <w:szCs w:val="28"/>
        </w:rPr>
        <w:t xml:space="preserve">Однако </w:t>
      </w:r>
      <w:r w:rsidRPr="00430FB6">
        <w:rPr>
          <w:rFonts w:ascii="Times New Roman" w:hAnsi="Times New Roman" w:cs="Times New Roman"/>
          <w:sz w:val="28"/>
          <w:szCs w:val="28"/>
        </w:rPr>
        <w:t>уровень развития социально</w:t>
      </w:r>
      <w:r w:rsidR="004A21B3" w:rsidRPr="00430FB6">
        <w:rPr>
          <w:rFonts w:ascii="Times New Roman" w:hAnsi="Times New Roman" w:cs="Times New Roman"/>
          <w:sz w:val="28"/>
          <w:szCs w:val="28"/>
        </w:rPr>
        <w:t xml:space="preserve">й и </w:t>
      </w:r>
      <w:r w:rsidRPr="00430FB6">
        <w:rPr>
          <w:rFonts w:ascii="Times New Roman" w:hAnsi="Times New Roman" w:cs="Times New Roman"/>
          <w:sz w:val="28"/>
          <w:szCs w:val="28"/>
        </w:rPr>
        <w:t>инженерной инфраструктуры сельских населенных пунктов области ниже, чем в</w:t>
      </w:r>
      <w:r w:rsidR="004A21B3" w:rsidRPr="00430FB6">
        <w:rPr>
          <w:rFonts w:ascii="Times New Roman" w:hAnsi="Times New Roman" w:cs="Times New Roman"/>
          <w:sz w:val="28"/>
          <w:szCs w:val="28"/>
        </w:rPr>
        <w:t xml:space="preserve"> д</w:t>
      </w:r>
      <w:r w:rsidRPr="00430FB6">
        <w:rPr>
          <w:rFonts w:ascii="Times New Roman" w:hAnsi="Times New Roman" w:cs="Times New Roman"/>
          <w:sz w:val="28"/>
          <w:szCs w:val="28"/>
        </w:rPr>
        <w:t>ругих регионах России и Приволжского округа.</w:t>
      </w:r>
    </w:p>
    <w:p w:rsidR="004A21B3" w:rsidRPr="00430FB6" w:rsidRDefault="004A21B3" w:rsidP="00430FB6">
      <w:pPr>
        <w:tabs>
          <w:tab w:val="left" w:pos="709"/>
        </w:tabs>
        <w:spacing w:line="400" w:lineRule="exact"/>
        <w:jc w:val="both"/>
        <w:rPr>
          <w:sz w:val="28"/>
          <w:szCs w:val="28"/>
        </w:rPr>
      </w:pPr>
      <w:r w:rsidRPr="00430FB6">
        <w:rPr>
          <w:sz w:val="28"/>
          <w:szCs w:val="28"/>
        </w:rPr>
        <w:tab/>
        <w:t>Например, уровень газификации в сельской местности Кировской о</w:t>
      </w:r>
      <w:r w:rsidRPr="00430FB6">
        <w:rPr>
          <w:sz w:val="28"/>
          <w:szCs w:val="28"/>
        </w:rPr>
        <w:t>б</w:t>
      </w:r>
      <w:r w:rsidRPr="00430FB6">
        <w:rPr>
          <w:sz w:val="28"/>
          <w:szCs w:val="28"/>
        </w:rPr>
        <w:t>ласти составляет 16,7 %. Для сравнения в Республике Татарстан – 99,5% , в среднем по Российской Федерации (городские и сельские поселения) – 64,4%.</w:t>
      </w:r>
    </w:p>
    <w:p w:rsidR="004A21B3" w:rsidRPr="00430FB6" w:rsidRDefault="004A21B3" w:rsidP="00430FB6">
      <w:pPr>
        <w:pStyle w:val="ConsPlusNonformat"/>
        <w:spacing w:line="400" w:lineRule="exact"/>
        <w:ind w:firstLine="709"/>
        <w:jc w:val="both"/>
        <w:rPr>
          <w:rFonts w:ascii="Times New Roman" w:hAnsi="Times New Roman" w:cs="Times New Roman"/>
          <w:sz w:val="28"/>
          <w:szCs w:val="28"/>
        </w:rPr>
      </w:pPr>
      <w:r w:rsidRPr="00430FB6">
        <w:rPr>
          <w:rFonts w:ascii="Times New Roman" w:hAnsi="Times New Roman" w:cs="Times New Roman"/>
          <w:sz w:val="28"/>
          <w:szCs w:val="28"/>
        </w:rPr>
        <w:t>В настоящее время по области 36 % сельского населения не имеют централизованного водоснабжения. Более чем наполовину водоводы изн</w:t>
      </w:r>
      <w:r w:rsidRPr="00430FB6">
        <w:rPr>
          <w:rFonts w:ascii="Times New Roman" w:hAnsi="Times New Roman" w:cs="Times New Roman"/>
          <w:sz w:val="28"/>
          <w:szCs w:val="28"/>
        </w:rPr>
        <w:t>о</w:t>
      </w:r>
      <w:r w:rsidRPr="00430FB6">
        <w:rPr>
          <w:rFonts w:ascii="Times New Roman" w:hAnsi="Times New Roman" w:cs="Times New Roman"/>
          <w:sz w:val="28"/>
          <w:szCs w:val="28"/>
        </w:rPr>
        <w:t>шены в 12 муниципальных образованиях Кировской области, уличные сети - в 16. Практически полностью изношены внутриквартальные и внутридвор</w:t>
      </w:r>
      <w:r w:rsidRPr="00430FB6">
        <w:rPr>
          <w:rFonts w:ascii="Times New Roman" w:hAnsi="Times New Roman" w:cs="Times New Roman"/>
          <w:sz w:val="28"/>
          <w:szCs w:val="28"/>
        </w:rPr>
        <w:t>о</w:t>
      </w:r>
      <w:r w:rsidRPr="00430FB6">
        <w:rPr>
          <w:rFonts w:ascii="Times New Roman" w:hAnsi="Times New Roman" w:cs="Times New Roman"/>
          <w:sz w:val="28"/>
          <w:szCs w:val="28"/>
        </w:rPr>
        <w:t>вые сети в 5 муниципальных образованиях.</w:t>
      </w:r>
    </w:p>
    <w:p w:rsidR="004A21B3" w:rsidRPr="00430FB6" w:rsidRDefault="004A21B3" w:rsidP="00430FB6">
      <w:pPr>
        <w:spacing w:line="400" w:lineRule="exact"/>
        <w:ind w:firstLine="708"/>
        <w:jc w:val="both"/>
        <w:rPr>
          <w:sz w:val="28"/>
          <w:szCs w:val="28"/>
        </w:rPr>
      </w:pPr>
      <w:r w:rsidRPr="00430FB6">
        <w:rPr>
          <w:bCs/>
          <w:color w:val="000000"/>
          <w:sz w:val="28"/>
          <w:szCs w:val="28"/>
        </w:rPr>
        <w:t xml:space="preserve">Охват детей дошкольными образовательными учреждениями </w:t>
      </w:r>
      <w:r w:rsidRPr="00430FB6">
        <w:rPr>
          <w:sz w:val="28"/>
          <w:szCs w:val="28"/>
        </w:rPr>
        <w:t>на начало 2013 года в сельской местности составил 53,6 %.</w:t>
      </w:r>
    </w:p>
    <w:p w:rsidR="004A21B3" w:rsidRPr="00430FB6" w:rsidRDefault="004A21B3" w:rsidP="00430FB6">
      <w:pPr>
        <w:spacing w:line="400" w:lineRule="exact"/>
        <w:ind w:firstLine="709"/>
        <w:jc w:val="both"/>
        <w:rPr>
          <w:color w:val="000000"/>
          <w:sz w:val="28"/>
          <w:szCs w:val="28"/>
        </w:rPr>
      </w:pPr>
      <w:r w:rsidRPr="00430FB6">
        <w:rPr>
          <w:color w:val="000000"/>
          <w:sz w:val="28"/>
          <w:szCs w:val="28"/>
        </w:rPr>
        <w:t>Материально техническая база учреждений культурно-досугового типа сильно изношена, требуют капитального ремонта 28% (156 ед.) учреждений, 5 учреждений находятся в аварийном состоянии.</w:t>
      </w:r>
    </w:p>
    <w:p w:rsidR="004A21B3" w:rsidRPr="00430FB6" w:rsidRDefault="004A21B3" w:rsidP="00430FB6">
      <w:pPr>
        <w:pStyle w:val="ConsPlusNonformat"/>
        <w:spacing w:line="400" w:lineRule="exact"/>
        <w:ind w:firstLine="709"/>
        <w:jc w:val="both"/>
        <w:rPr>
          <w:rFonts w:ascii="Times New Roman" w:hAnsi="Times New Roman" w:cs="Times New Roman"/>
          <w:sz w:val="28"/>
          <w:szCs w:val="28"/>
        </w:rPr>
      </w:pPr>
      <w:r w:rsidRPr="00430FB6">
        <w:rPr>
          <w:rFonts w:ascii="Times New Roman" w:hAnsi="Times New Roman" w:cs="Times New Roman"/>
          <w:sz w:val="28"/>
          <w:szCs w:val="28"/>
        </w:rPr>
        <w:t>Уровень благоустройства сельских домов повышается медленными темпами. Отставание от городского уровня находится в пределах от 0,9 (с</w:t>
      </w:r>
      <w:r w:rsidRPr="00430FB6">
        <w:rPr>
          <w:rFonts w:ascii="Times New Roman" w:hAnsi="Times New Roman" w:cs="Times New Roman"/>
          <w:sz w:val="28"/>
          <w:szCs w:val="28"/>
        </w:rPr>
        <w:t>е</w:t>
      </w:r>
      <w:r w:rsidRPr="00430FB6">
        <w:rPr>
          <w:rFonts w:ascii="Times New Roman" w:hAnsi="Times New Roman" w:cs="Times New Roman"/>
          <w:sz w:val="28"/>
          <w:szCs w:val="28"/>
        </w:rPr>
        <w:t>тевой и сжиженный газ) до 4,9 раз (горячее водоснабжение и напольные пл</w:t>
      </w:r>
      <w:r w:rsidRPr="00430FB6">
        <w:rPr>
          <w:rFonts w:ascii="Times New Roman" w:hAnsi="Times New Roman" w:cs="Times New Roman"/>
          <w:sz w:val="28"/>
          <w:szCs w:val="28"/>
        </w:rPr>
        <w:t>и</w:t>
      </w:r>
      <w:r w:rsidRPr="00430FB6">
        <w:rPr>
          <w:rFonts w:ascii="Times New Roman" w:hAnsi="Times New Roman" w:cs="Times New Roman"/>
          <w:sz w:val="28"/>
          <w:szCs w:val="28"/>
        </w:rPr>
        <w:t xml:space="preserve">ты). </w:t>
      </w:r>
    </w:p>
    <w:p w:rsidR="004A21B3" w:rsidRPr="00430FB6" w:rsidRDefault="004A21B3" w:rsidP="00430FB6">
      <w:pPr>
        <w:spacing w:line="400" w:lineRule="exact"/>
        <w:ind w:firstLine="709"/>
        <w:jc w:val="both"/>
        <w:rPr>
          <w:color w:val="000000"/>
          <w:sz w:val="28"/>
          <w:szCs w:val="28"/>
        </w:rPr>
      </w:pPr>
      <w:r w:rsidRPr="00430FB6">
        <w:rPr>
          <w:color w:val="000000"/>
          <w:sz w:val="28"/>
          <w:szCs w:val="28"/>
        </w:rPr>
        <w:t>Все эти факторы отрицательно влияют на развитие сельской террит</w:t>
      </w:r>
      <w:r w:rsidRPr="00430FB6">
        <w:rPr>
          <w:color w:val="000000"/>
          <w:sz w:val="28"/>
          <w:szCs w:val="28"/>
        </w:rPr>
        <w:t>о</w:t>
      </w:r>
      <w:r w:rsidRPr="00430FB6">
        <w:rPr>
          <w:color w:val="000000"/>
          <w:sz w:val="28"/>
          <w:szCs w:val="28"/>
        </w:rPr>
        <w:t xml:space="preserve">рии и развитие сельскохозяйственного производства. </w:t>
      </w:r>
    </w:p>
    <w:p w:rsidR="004A21B3" w:rsidRPr="00430FB6" w:rsidRDefault="004A21B3" w:rsidP="00430FB6">
      <w:pPr>
        <w:spacing w:line="400" w:lineRule="exact"/>
        <w:ind w:firstLine="709"/>
        <w:jc w:val="both"/>
        <w:rPr>
          <w:bCs/>
          <w:sz w:val="28"/>
          <w:szCs w:val="28"/>
        </w:rPr>
      </w:pPr>
      <w:r w:rsidRPr="00430FB6">
        <w:rPr>
          <w:bCs/>
          <w:sz w:val="28"/>
          <w:szCs w:val="28"/>
        </w:rPr>
        <w:t>За период с 2004 года по 2013 год  поголовье крупного рогатого скота в хозяйствах всех категорий сократилось 168,2 тыс. голов, коров – на 66, 7 тыс. голов.</w:t>
      </w:r>
    </w:p>
    <w:p w:rsidR="004A21B3" w:rsidRPr="00B34149" w:rsidRDefault="004A21B3" w:rsidP="00B34149">
      <w:pPr>
        <w:spacing w:line="400" w:lineRule="exact"/>
        <w:ind w:firstLine="709"/>
        <w:jc w:val="both"/>
        <w:rPr>
          <w:bCs/>
          <w:sz w:val="28"/>
          <w:szCs w:val="28"/>
        </w:rPr>
      </w:pPr>
      <w:r w:rsidRPr="00B34149">
        <w:rPr>
          <w:bCs/>
          <w:sz w:val="28"/>
          <w:szCs w:val="28"/>
        </w:rPr>
        <w:t xml:space="preserve">В целях улучшения и стабилизации обстановки, сложившейся в </w:t>
      </w:r>
      <w:r w:rsidR="00B34149">
        <w:rPr>
          <w:bCs/>
          <w:sz w:val="28"/>
          <w:szCs w:val="28"/>
        </w:rPr>
        <w:t xml:space="preserve">     </w:t>
      </w:r>
      <w:r w:rsidRPr="00B34149">
        <w:rPr>
          <w:bCs/>
          <w:sz w:val="28"/>
          <w:szCs w:val="28"/>
        </w:rPr>
        <w:t xml:space="preserve">сельскохозяйственном производстве и заинтересованности органов местного </w:t>
      </w:r>
      <w:r w:rsidR="00B34149">
        <w:rPr>
          <w:bCs/>
          <w:sz w:val="28"/>
          <w:szCs w:val="28"/>
        </w:rPr>
        <w:t xml:space="preserve">    </w:t>
      </w:r>
      <w:r w:rsidRPr="00B34149">
        <w:rPr>
          <w:bCs/>
          <w:sz w:val="28"/>
          <w:szCs w:val="28"/>
        </w:rPr>
        <w:t xml:space="preserve">самоуправления муниципальных образований в создании условий </w:t>
      </w:r>
      <w:r w:rsidRPr="00B34149">
        <w:rPr>
          <w:sz w:val="28"/>
          <w:szCs w:val="28"/>
        </w:rPr>
        <w:t xml:space="preserve">для </w:t>
      </w:r>
      <w:r w:rsidR="00B34149">
        <w:rPr>
          <w:sz w:val="28"/>
          <w:szCs w:val="28"/>
        </w:rPr>
        <w:t xml:space="preserve">       </w:t>
      </w:r>
      <w:r w:rsidRPr="00B34149">
        <w:rPr>
          <w:sz w:val="28"/>
          <w:szCs w:val="28"/>
        </w:rPr>
        <w:t>развития сельских т</w:t>
      </w:r>
      <w:r w:rsidR="00B34149" w:rsidRPr="00B34149">
        <w:rPr>
          <w:sz w:val="28"/>
          <w:szCs w:val="28"/>
        </w:rPr>
        <w:t xml:space="preserve">ерриторий на рабочем совещании </w:t>
      </w:r>
      <w:r w:rsidRPr="00B34149">
        <w:rPr>
          <w:sz w:val="28"/>
          <w:szCs w:val="28"/>
        </w:rPr>
        <w:t xml:space="preserve">Губернатора </w:t>
      </w:r>
      <w:r w:rsidR="00B34149">
        <w:rPr>
          <w:sz w:val="28"/>
          <w:szCs w:val="28"/>
        </w:rPr>
        <w:t xml:space="preserve">            </w:t>
      </w:r>
      <w:r w:rsidRPr="00B34149">
        <w:rPr>
          <w:sz w:val="28"/>
          <w:szCs w:val="28"/>
        </w:rPr>
        <w:t>Кировской области Белых Н</w:t>
      </w:r>
      <w:r w:rsidR="00B34149">
        <w:rPr>
          <w:sz w:val="28"/>
          <w:szCs w:val="28"/>
        </w:rPr>
        <w:t xml:space="preserve">икиты </w:t>
      </w:r>
      <w:r w:rsidRPr="00B34149">
        <w:rPr>
          <w:sz w:val="28"/>
          <w:szCs w:val="28"/>
        </w:rPr>
        <w:t>Ю</w:t>
      </w:r>
      <w:r w:rsidR="00B34149">
        <w:rPr>
          <w:sz w:val="28"/>
          <w:szCs w:val="28"/>
        </w:rPr>
        <w:t>рьевича</w:t>
      </w:r>
      <w:r w:rsidRPr="00B34149">
        <w:rPr>
          <w:sz w:val="28"/>
          <w:szCs w:val="28"/>
        </w:rPr>
        <w:t xml:space="preserve"> с руководителями сельскох</w:t>
      </w:r>
      <w:r w:rsidRPr="00B34149">
        <w:rPr>
          <w:sz w:val="28"/>
          <w:szCs w:val="28"/>
        </w:rPr>
        <w:t>о</w:t>
      </w:r>
      <w:r w:rsidRPr="00B34149">
        <w:rPr>
          <w:sz w:val="28"/>
          <w:szCs w:val="28"/>
        </w:rPr>
        <w:t xml:space="preserve">зяйственных предприятий </w:t>
      </w:r>
      <w:r w:rsidR="00B73FDD" w:rsidRPr="00B34149">
        <w:rPr>
          <w:sz w:val="28"/>
          <w:szCs w:val="28"/>
        </w:rPr>
        <w:t xml:space="preserve">и главами районов </w:t>
      </w:r>
      <w:r w:rsidRPr="00B34149">
        <w:rPr>
          <w:sz w:val="28"/>
          <w:szCs w:val="28"/>
        </w:rPr>
        <w:t>было принято решение</w:t>
      </w:r>
      <w:r w:rsidRPr="00430FB6">
        <w:rPr>
          <w:spacing w:val="-2"/>
          <w:sz w:val="28"/>
          <w:szCs w:val="28"/>
        </w:rPr>
        <w:t xml:space="preserve"> </w:t>
      </w:r>
      <w:r w:rsidR="00B34149">
        <w:rPr>
          <w:spacing w:val="-2"/>
          <w:sz w:val="28"/>
          <w:szCs w:val="28"/>
        </w:rPr>
        <w:t xml:space="preserve">              </w:t>
      </w:r>
      <w:r w:rsidRPr="00430FB6">
        <w:rPr>
          <w:spacing w:val="-2"/>
          <w:sz w:val="28"/>
          <w:szCs w:val="28"/>
        </w:rPr>
        <w:lastRenderedPageBreak/>
        <w:t xml:space="preserve">о предоставлении грантов </w:t>
      </w:r>
      <w:r w:rsidR="00B73FDD" w:rsidRPr="00430FB6">
        <w:rPr>
          <w:spacing w:val="-2"/>
          <w:sz w:val="28"/>
          <w:szCs w:val="28"/>
        </w:rPr>
        <w:t>на развитие социальной инженерной инфраструкт</w:t>
      </w:r>
      <w:r w:rsidR="00B73FDD" w:rsidRPr="00430FB6">
        <w:rPr>
          <w:spacing w:val="-2"/>
          <w:sz w:val="28"/>
          <w:szCs w:val="28"/>
        </w:rPr>
        <w:t>у</w:t>
      </w:r>
      <w:r w:rsidR="00B73FDD" w:rsidRPr="00430FB6">
        <w:rPr>
          <w:spacing w:val="-2"/>
          <w:sz w:val="28"/>
          <w:szCs w:val="28"/>
        </w:rPr>
        <w:t xml:space="preserve">ры в сельской местности </w:t>
      </w:r>
      <w:r w:rsidRPr="00430FB6">
        <w:rPr>
          <w:spacing w:val="-2"/>
          <w:sz w:val="28"/>
          <w:szCs w:val="28"/>
        </w:rPr>
        <w:t>муниципальным образованиям, на территории кот</w:t>
      </w:r>
      <w:r w:rsidRPr="00430FB6">
        <w:rPr>
          <w:spacing w:val="-2"/>
          <w:sz w:val="28"/>
          <w:szCs w:val="28"/>
        </w:rPr>
        <w:t>о</w:t>
      </w:r>
      <w:r w:rsidRPr="00430FB6">
        <w:rPr>
          <w:spacing w:val="-2"/>
          <w:sz w:val="28"/>
          <w:szCs w:val="28"/>
        </w:rPr>
        <w:t>рых сельскохозяйственные товаропроизводители достигли наилучших резул</w:t>
      </w:r>
      <w:r w:rsidRPr="00430FB6">
        <w:rPr>
          <w:spacing w:val="-2"/>
          <w:sz w:val="28"/>
          <w:szCs w:val="28"/>
        </w:rPr>
        <w:t>ь</w:t>
      </w:r>
      <w:r w:rsidRPr="00430FB6">
        <w:rPr>
          <w:spacing w:val="-2"/>
          <w:sz w:val="28"/>
          <w:szCs w:val="28"/>
        </w:rPr>
        <w:t>татов в отрасли животноводства</w:t>
      </w:r>
      <w:r w:rsidR="00B73FDD" w:rsidRPr="00430FB6">
        <w:rPr>
          <w:spacing w:val="-2"/>
          <w:sz w:val="28"/>
          <w:szCs w:val="28"/>
        </w:rPr>
        <w:t>.</w:t>
      </w:r>
      <w:r w:rsidRPr="00430FB6">
        <w:rPr>
          <w:spacing w:val="-2"/>
          <w:sz w:val="28"/>
          <w:szCs w:val="28"/>
        </w:rPr>
        <w:t xml:space="preserve"> </w:t>
      </w:r>
    </w:p>
    <w:p w:rsidR="004A21B3" w:rsidRPr="00430FB6" w:rsidRDefault="00B73FDD" w:rsidP="00430FB6">
      <w:pPr>
        <w:pStyle w:val="ConsPlusNonformat"/>
        <w:spacing w:line="400" w:lineRule="exact"/>
        <w:ind w:firstLine="709"/>
        <w:jc w:val="both"/>
        <w:rPr>
          <w:rFonts w:ascii="Times New Roman" w:hAnsi="Times New Roman" w:cs="Times New Roman"/>
          <w:sz w:val="28"/>
          <w:szCs w:val="28"/>
        </w:rPr>
      </w:pPr>
      <w:r w:rsidRPr="00430FB6">
        <w:rPr>
          <w:rFonts w:ascii="Times New Roman" w:hAnsi="Times New Roman" w:cs="Times New Roman"/>
          <w:sz w:val="28"/>
          <w:szCs w:val="28"/>
        </w:rPr>
        <w:t>Проектом предусматривается предоставление грантов Правительства Кировской области имени А.Д.Червякова, дважды Героя Социалистического труда, председателя колхоза «Путь Ленина» Котельничского района Киро</w:t>
      </w:r>
      <w:r w:rsidRPr="00430FB6">
        <w:rPr>
          <w:rFonts w:ascii="Times New Roman" w:hAnsi="Times New Roman" w:cs="Times New Roman"/>
          <w:sz w:val="28"/>
          <w:szCs w:val="28"/>
        </w:rPr>
        <w:t>в</w:t>
      </w:r>
      <w:r w:rsidRPr="00430FB6">
        <w:rPr>
          <w:rFonts w:ascii="Times New Roman" w:hAnsi="Times New Roman" w:cs="Times New Roman"/>
          <w:sz w:val="28"/>
          <w:szCs w:val="28"/>
        </w:rPr>
        <w:t>ской области трем муниципальным образованиям, являющимися победит</w:t>
      </w:r>
      <w:r w:rsidRPr="00430FB6">
        <w:rPr>
          <w:rFonts w:ascii="Times New Roman" w:hAnsi="Times New Roman" w:cs="Times New Roman"/>
          <w:sz w:val="28"/>
          <w:szCs w:val="28"/>
        </w:rPr>
        <w:t>е</w:t>
      </w:r>
      <w:r w:rsidRPr="00430FB6">
        <w:rPr>
          <w:rFonts w:ascii="Times New Roman" w:hAnsi="Times New Roman" w:cs="Times New Roman"/>
          <w:sz w:val="28"/>
          <w:szCs w:val="28"/>
        </w:rPr>
        <w:t>лями конкурса в каждой из трех групп.</w:t>
      </w:r>
    </w:p>
    <w:p w:rsidR="00B73FDD" w:rsidRPr="00430FB6" w:rsidRDefault="00B73FDD" w:rsidP="00430FB6">
      <w:pPr>
        <w:pStyle w:val="ConsPlusNonformat"/>
        <w:spacing w:line="400" w:lineRule="exact"/>
        <w:ind w:firstLine="709"/>
        <w:jc w:val="both"/>
        <w:rPr>
          <w:rFonts w:ascii="Times New Roman" w:hAnsi="Times New Roman" w:cs="Times New Roman"/>
          <w:sz w:val="28"/>
          <w:szCs w:val="28"/>
        </w:rPr>
      </w:pPr>
      <w:r w:rsidRPr="00430FB6">
        <w:rPr>
          <w:rFonts w:ascii="Times New Roman" w:hAnsi="Times New Roman" w:cs="Times New Roman"/>
          <w:sz w:val="28"/>
          <w:szCs w:val="28"/>
        </w:rPr>
        <w:t>Проектом постановления определены цели расходования гранта (пункт 1.5 Положения</w:t>
      </w:r>
      <w:r w:rsidR="0033243C" w:rsidRPr="00430FB6">
        <w:rPr>
          <w:rFonts w:ascii="Times New Roman" w:hAnsi="Times New Roman" w:cs="Times New Roman"/>
          <w:sz w:val="28"/>
          <w:szCs w:val="28"/>
        </w:rPr>
        <w:t xml:space="preserve"> о проведении конкурса среди муниципальных образований Кировской области на право получения гранта Правительства Кировской о</w:t>
      </w:r>
      <w:r w:rsidR="0033243C" w:rsidRPr="00430FB6">
        <w:rPr>
          <w:rFonts w:ascii="Times New Roman" w:hAnsi="Times New Roman" w:cs="Times New Roman"/>
          <w:sz w:val="28"/>
          <w:szCs w:val="28"/>
        </w:rPr>
        <w:t>б</w:t>
      </w:r>
      <w:r w:rsidR="0033243C" w:rsidRPr="00430FB6">
        <w:rPr>
          <w:rFonts w:ascii="Times New Roman" w:hAnsi="Times New Roman" w:cs="Times New Roman"/>
          <w:sz w:val="28"/>
          <w:szCs w:val="28"/>
        </w:rPr>
        <w:t>ласти имени А.Д. Червякова, дважды Героя Социалистического труда, пре</w:t>
      </w:r>
      <w:r w:rsidR="0033243C" w:rsidRPr="00430FB6">
        <w:rPr>
          <w:rFonts w:ascii="Times New Roman" w:hAnsi="Times New Roman" w:cs="Times New Roman"/>
          <w:sz w:val="28"/>
          <w:szCs w:val="28"/>
        </w:rPr>
        <w:t>д</w:t>
      </w:r>
      <w:r w:rsidR="0033243C" w:rsidRPr="00430FB6">
        <w:rPr>
          <w:rFonts w:ascii="Times New Roman" w:hAnsi="Times New Roman" w:cs="Times New Roman"/>
          <w:sz w:val="28"/>
          <w:szCs w:val="28"/>
        </w:rPr>
        <w:t>седателя колхоза «Путь Ленина» Котельничского района Кировской области (далее – Положение)</w:t>
      </w:r>
      <w:r w:rsidRPr="00430FB6">
        <w:rPr>
          <w:rFonts w:ascii="Times New Roman" w:hAnsi="Times New Roman" w:cs="Times New Roman"/>
          <w:sz w:val="28"/>
          <w:szCs w:val="28"/>
        </w:rPr>
        <w:t xml:space="preserve">): </w:t>
      </w:r>
    </w:p>
    <w:p w:rsidR="00B73FDD" w:rsidRPr="00430FB6" w:rsidRDefault="00B73FDD" w:rsidP="00430FB6">
      <w:pPr>
        <w:tabs>
          <w:tab w:val="left" w:pos="709"/>
        </w:tabs>
        <w:spacing w:line="400" w:lineRule="exact"/>
        <w:jc w:val="both"/>
        <w:outlineLvl w:val="0"/>
        <w:rPr>
          <w:bCs/>
          <w:sz w:val="28"/>
          <w:szCs w:val="28"/>
        </w:rPr>
      </w:pPr>
      <w:r w:rsidRPr="00430FB6">
        <w:rPr>
          <w:rFonts w:eastAsiaTheme="minorHAnsi"/>
          <w:sz w:val="28"/>
          <w:szCs w:val="28"/>
          <w:lang w:eastAsia="en-US"/>
        </w:rPr>
        <w:tab/>
      </w:r>
      <w:r w:rsidRPr="00430FB6">
        <w:rPr>
          <w:bCs/>
          <w:sz w:val="28"/>
          <w:szCs w:val="28"/>
        </w:rPr>
        <w:t>строительство, реконструкция,  капитальный ремонт объектов образ</w:t>
      </w:r>
      <w:r w:rsidRPr="00430FB6">
        <w:rPr>
          <w:bCs/>
          <w:sz w:val="28"/>
          <w:szCs w:val="28"/>
        </w:rPr>
        <w:t>о</w:t>
      </w:r>
      <w:r w:rsidRPr="00430FB6">
        <w:rPr>
          <w:bCs/>
          <w:sz w:val="28"/>
          <w:szCs w:val="28"/>
        </w:rPr>
        <w:t>вательных учреждений;</w:t>
      </w:r>
    </w:p>
    <w:p w:rsidR="00B73FDD" w:rsidRPr="00430FB6" w:rsidRDefault="00B73FDD" w:rsidP="00430FB6">
      <w:pPr>
        <w:pStyle w:val="ConsPlusNormal"/>
        <w:widowControl/>
        <w:spacing w:line="400" w:lineRule="exact"/>
        <w:ind w:firstLine="709"/>
        <w:jc w:val="both"/>
        <w:rPr>
          <w:rFonts w:ascii="Times New Roman" w:hAnsi="Times New Roman" w:cs="Times New Roman"/>
          <w:bCs/>
          <w:sz w:val="28"/>
          <w:szCs w:val="28"/>
        </w:rPr>
      </w:pPr>
      <w:r w:rsidRPr="00430FB6">
        <w:rPr>
          <w:rFonts w:ascii="Times New Roman" w:hAnsi="Times New Roman" w:cs="Times New Roman"/>
          <w:bCs/>
          <w:sz w:val="28"/>
          <w:szCs w:val="28"/>
        </w:rPr>
        <w:t>строительство, реконструкция, капитальный ремонт  спортивных с</w:t>
      </w:r>
      <w:r w:rsidRPr="00430FB6">
        <w:rPr>
          <w:rFonts w:ascii="Times New Roman" w:hAnsi="Times New Roman" w:cs="Times New Roman"/>
          <w:bCs/>
          <w:sz w:val="28"/>
          <w:szCs w:val="28"/>
        </w:rPr>
        <w:t>о</w:t>
      </w:r>
      <w:r w:rsidRPr="00430FB6">
        <w:rPr>
          <w:rFonts w:ascii="Times New Roman" w:hAnsi="Times New Roman" w:cs="Times New Roman"/>
          <w:bCs/>
          <w:sz w:val="28"/>
          <w:szCs w:val="28"/>
        </w:rPr>
        <w:t>оружений, спортивных и детских площадок;</w:t>
      </w:r>
    </w:p>
    <w:p w:rsidR="00B73FDD" w:rsidRPr="00430FB6" w:rsidRDefault="00B73FDD" w:rsidP="00430FB6">
      <w:pPr>
        <w:pStyle w:val="ConsPlusNormal"/>
        <w:widowControl/>
        <w:spacing w:line="400" w:lineRule="exact"/>
        <w:ind w:firstLine="709"/>
        <w:jc w:val="both"/>
        <w:rPr>
          <w:rFonts w:ascii="Times New Roman" w:hAnsi="Times New Roman" w:cs="Times New Roman"/>
          <w:bCs/>
          <w:sz w:val="28"/>
          <w:szCs w:val="28"/>
        </w:rPr>
      </w:pPr>
      <w:r w:rsidRPr="00430FB6">
        <w:rPr>
          <w:rFonts w:ascii="Times New Roman" w:hAnsi="Times New Roman" w:cs="Times New Roman"/>
          <w:bCs/>
          <w:sz w:val="28"/>
          <w:szCs w:val="28"/>
        </w:rPr>
        <w:t>строительство, реконструкция, капитальный ремонт объектов учрежд</w:t>
      </w:r>
      <w:r w:rsidRPr="00430FB6">
        <w:rPr>
          <w:rFonts w:ascii="Times New Roman" w:hAnsi="Times New Roman" w:cs="Times New Roman"/>
          <w:bCs/>
          <w:sz w:val="28"/>
          <w:szCs w:val="28"/>
        </w:rPr>
        <w:t>е</w:t>
      </w:r>
      <w:r w:rsidRPr="00430FB6">
        <w:rPr>
          <w:rFonts w:ascii="Times New Roman" w:hAnsi="Times New Roman" w:cs="Times New Roman"/>
          <w:bCs/>
          <w:sz w:val="28"/>
          <w:szCs w:val="28"/>
        </w:rPr>
        <w:t>ний культурно-досугового типа;</w:t>
      </w:r>
    </w:p>
    <w:p w:rsidR="00B73FDD" w:rsidRPr="00430FB6" w:rsidRDefault="00B73FDD" w:rsidP="00430FB6">
      <w:pPr>
        <w:pStyle w:val="ConsPlusNormal"/>
        <w:widowControl/>
        <w:spacing w:line="400" w:lineRule="exact"/>
        <w:ind w:firstLine="709"/>
        <w:jc w:val="both"/>
        <w:rPr>
          <w:rFonts w:ascii="Times New Roman" w:hAnsi="Times New Roman" w:cs="Times New Roman"/>
          <w:bCs/>
          <w:sz w:val="28"/>
          <w:szCs w:val="28"/>
        </w:rPr>
      </w:pPr>
      <w:r w:rsidRPr="00430FB6">
        <w:rPr>
          <w:rFonts w:ascii="Times New Roman" w:hAnsi="Times New Roman" w:cs="Times New Roman"/>
          <w:bCs/>
          <w:sz w:val="28"/>
          <w:szCs w:val="28"/>
        </w:rPr>
        <w:t>строительство, реконструкция, капитальный ремонт систем водосна</w:t>
      </w:r>
      <w:r w:rsidRPr="00430FB6">
        <w:rPr>
          <w:rFonts w:ascii="Times New Roman" w:hAnsi="Times New Roman" w:cs="Times New Roman"/>
          <w:bCs/>
          <w:sz w:val="28"/>
          <w:szCs w:val="28"/>
        </w:rPr>
        <w:t>б</w:t>
      </w:r>
      <w:r w:rsidRPr="00430FB6">
        <w:rPr>
          <w:rFonts w:ascii="Times New Roman" w:hAnsi="Times New Roman" w:cs="Times New Roman"/>
          <w:bCs/>
          <w:sz w:val="28"/>
          <w:szCs w:val="28"/>
        </w:rPr>
        <w:t>жения и газификации в сельских населенных пунктах;</w:t>
      </w:r>
    </w:p>
    <w:p w:rsidR="00B73FDD" w:rsidRPr="00430FB6" w:rsidRDefault="00B73FDD" w:rsidP="00430FB6">
      <w:pPr>
        <w:pStyle w:val="ConsPlusNormal"/>
        <w:widowControl/>
        <w:spacing w:line="400" w:lineRule="exact"/>
        <w:ind w:firstLine="709"/>
        <w:jc w:val="both"/>
        <w:rPr>
          <w:rFonts w:ascii="Times New Roman" w:hAnsi="Times New Roman" w:cs="Times New Roman"/>
          <w:bCs/>
          <w:sz w:val="28"/>
          <w:szCs w:val="28"/>
        </w:rPr>
      </w:pPr>
      <w:r w:rsidRPr="00430FB6">
        <w:rPr>
          <w:rFonts w:ascii="Times New Roman" w:hAnsi="Times New Roman" w:cs="Times New Roman"/>
          <w:bCs/>
          <w:sz w:val="28"/>
          <w:szCs w:val="28"/>
        </w:rPr>
        <w:t>изготовление проектной документации на строительство, реконстру</w:t>
      </w:r>
      <w:r w:rsidRPr="00430FB6">
        <w:rPr>
          <w:rFonts w:ascii="Times New Roman" w:hAnsi="Times New Roman" w:cs="Times New Roman"/>
          <w:bCs/>
          <w:sz w:val="28"/>
          <w:szCs w:val="28"/>
        </w:rPr>
        <w:t>к</w:t>
      </w:r>
      <w:r w:rsidRPr="00430FB6">
        <w:rPr>
          <w:rFonts w:ascii="Times New Roman" w:hAnsi="Times New Roman" w:cs="Times New Roman"/>
          <w:bCs/>
          <w:sz w:val="28"/>
          <w:szCs w:val="28"/>
        </w:rPr>
        <w:t>цию,  капитальный ремонт указанных объектов и проведение государстве</w:t>
      </w:r>
      <w:r w:rsidRPr="00430FB6">
        <w:rPr>
          <w:rFonts w:ascii="Times New Roman" w:hAnsi="Times New Roman" w:cs="Times New Roman"/>
          <w:bCs/>
          <w:sz w:val="28"/>
          <w:szCs w:val="28"/>
        </w:rPr>
        <w:t>н</w:t>
      </w:r>
      <w:r w:rsidRPr="00430FB6">
        <w:rPr>
          <w:rFonts w:ascii="Times New Roman" w:hAnsi="Times New Roman" w:cs="Times New Roman"/>
          <w:bCs/>
          <w:sz w:val="28"/>
          <w:szCs w:val="28"/>
        </w:rPr>
        <w:t>ной экспертизы проектной документации в случае необходимости ее пров</w:t>
      </w:r>
      <w:r w:rsidRPr="00430FB6">
        <w:rPr>
          <w:rFonts w:ascii="Times New Roman" w:hAnsi="Times New Roman" w:cs="Times New Roman"/>
          <w:bCs/>
          <w:sz w:val="28"/>
          <w:szCs w:val="28"/>
        </w:rPr>
        <w:t>е</w:t>
      </w:r>
      <w:r w:rsidRPr="00430FB6">
        <w:rPr>
          <w:rFonts w:ascii="Times New Roman" w:hAnsi="Times New Roman" w:cs="Times New Roman"/>
          <w:bCs/>
          <w:sz w:val="28"/>
          <w:szCs w:val="28"/>
        </w:rPr>
        <w:t>дения согласно Градостроительному кодексу Российской Федерации, а также проведение экспертизы достоверности сметной стоимости строительства, р</w:t>
      </w:r>
      <w:r w:rsidRPr="00430FB6">
        <w:rPr>
          <w:rFonts w:ascii="Times New Roman" w:hAnsi="Times New Roman" w:cs="Times New Roman"/>
          <w:bCs/>
          <w:sz w:val="28"/>
          <w:szCs w:val="28"/>
        </w:rPr>
        <w:t>е</w:t>
      </w:r>
      <w:r w:rsidRPr="00430FB6">
        <w:rPr>
          <w:rFonts w:ascii="Times New Roman" w:hAnsi="Times New Roman" w:cs="Times New Roman"/>
          <w:bCs/>
          <w:sz w:val="28"/>
          <w:szCs w:val="28"/>
        </w:rPr>
        <w:t>конструкции, капитального ремонта;</w:t>
      </w:r>
    </w:p>
    <w:p w:rsidR="00B73FDD" w:rsidRPr="00430FB6" w:rsidRDefault="00B73FDD" w:rsidP="00430FB6">
      <w:pPr>
        <w:pStyle w:val="ConsPlusNormal"/>
        <w:widowControl/>
        <w:spacing w:line="400" w:lineRule="exact"/>
        <w:ind w:firstLine="709"/>
        <w:jc w:val="both"/>
        <w:rPr>
          <w:rFonts w:ascii="Times New Roman" w:hAnsi="Times New Roman" w:cs="Times New Roman"/>
          <w:bCs/>
          <w:sz w:val="28"/>
          <w:szCs w:val="28"/>
        </w:rPr>
      </w:pPr>
      <w:r w:rsidRPr="00430FB6">
        <w:rPr>
          <w:rFonts w:ascii="Times New Roman" w:hAnsi="Times New Roman" w:cs="Times New Roman"/>
          <w:bCs/>
          <w:sz w:val="28"/>
          <w:szCs w:val="28"/>
        </w:rPr>
        <w:t>осуществление технического надзора (строительного надзора) за ходом работ по строительству, реконструкции, капитальному ремонту вышеуказа</w:t>
      </w:r>
      <w:r w:rsidRPr="00430FB6">
        <w:rPr>
          <w:rFonts w:ascii="Times New Roman" w:hAnsi="Times New Roman" w:cs="Times New Roman"/>
          <w:bCs/>
          <w:sz w:val="28"/>
          <w:szCs w:val="28"/>
        </w:rPr>
        <w:t>н</w:t>
      </w:r>
      <w:r w:rsidRPr="00430FB6">
        <w:rPr>
          <w:rFonts w:ascii="Times New Roman" w:hAnsi="Times New Roman" w:cs="Times New Roman"/>
          <w:bCs/>
          <w:sz w:val="28"/>
          <w:szCs w:val="28"/>
        </w:rPr>
        <w:t xml:space="preserve">ных объектов. </w:t>
      </w:r>
    </w:p>
    <w:p w:rsidR="00B73FDD" w:rsidRPr="004971D6" w:rsidRDefault="00B73FDD" w:rsidP="00430FB6">
      <w:pPr>
        <w:pStyle w:val="ConsPlusNormal"/>
        <w:widowControl/>
        <w:spacing w:line="400" w:lineRule="exact"/>
        <w:ind w:firstLine="709"/>
        <w:jc w:val="both"/>
        <w:rPr>
          <w:rFonts w:ascii="Times New Roman" w:hAnsi="Times New Roman" w:cs="Times New Roman"/>
          <w:bCs/>
          <w:spacing w:val="-20"/>
          <w:sz w:val="28"/>
          <w:szCs w:val="28"/>
        </w:rPr>
      </w:pPr>
      <w:r w:rsidRPr="00430FB6">
        <w:rPr>
          <w:rFonts w:ascii="Times New Roman" w:hAnsi="Times New Roman" w:cs="Times New Roman"/>
          <w:bCs/>
          <w:sz w:val="28"/>
          <w:szCs w:val="28"/>
        </w:rPr>
        <w:t xml:space="preserve">Суммы грантов определены по каждой группе </w:t>
      </w:r>
      <w:r w:rsidRPr="004971D6">
        <w:rPr>
          <w:rFonts w:ascii="Times New Roman" w:hAnsi="Times New Roman" w:cs="Times New Roman"/>
          <w:bCs/>
          <w:spacing w:val="-20"/>
          <w:sz w:val="28"/>
          <w:szCs w:val="28"/>
        </w:rPr>
        <w:t>и составляют</w:t>
      </w:r>
      <w:r w:rsidR="006E083D" w:rsidRPr="004971D6">
        <w:rPr>
          <w:rFonts w:ascii="Times New Roman" w:hAnsi="Times New Roman" w:cs="Times New Roman"/>
          <w:bCs/>
          <w:spacing w:val="-20"/>
          <w:sz w:val="28"/>
          <w:szCs w:val="28"/>
        </w:rPr>
        <w:t xml:space="preserve"> (пункт 1.6)</w:t>
      </w:r>
      <w:r w:rsidRPr="004971D6">
        <w:rPr>
          <w:rFonts w:ascii="Times New Roman" w:hAnsi="Times New Roman" w:cs="Times New Roman"/>
          <w:bCs/>
          <w:spacing w:val="-20"/>
          <w:sz w:val="28"/>
          <w:szCs w:val="28"/>
        </w:rPr>
        <w:t xml:space="preserve">: </w:t>
      </w:r>
    </w:p>
    <w:p w:rsidR="00B73FDD" w:rsidRPr="00430FB6" w:rsidRDefault="00B73FDD" w:rsidP="00430FB6">
      <w:pPr>
        <w:spacing w:line="400" w:lineRule="exact"/>
        <w:ind w:firstLine="709"/>
        <w:jc w:val="both"/>
        <w:rPr>
          <w:sz w:val="28"/>
          <w:szCs w:val="28"/>
        </w:rPr>
      </w:pPr>
      <w:r w:rsidRPr="00430FB6">
        <w:rPr>
          <w:sz w:val="28"/>
          <w:szCs w:val="28"/>
        </w:rPr>
        <w:t>-победителю конкурса в первой группе  – 5 млн. рублей;</w:t>
      </w:r>
    </w:p>
    <w:p w:rsidR="00B73FDD" w:rsidRPr="00430FB6" w:rsidRDefault="006E083D" w:rsidP="00430FB6">
      <w:pPr>
        <w:spacing w:line="400" w:lineRule="exact"/>
        <w:ind w:firstLine="709"/>
        <w:jc w:val="both"/>
        <w:rPr>
          <w:sz w:val="28"/>
          <w:szCs w:val="28"/>
        </w:rPr>
      </w:pPr>
      <w:r w:rsidRPr="00430FB6">
        <w:rPr>
          <w:sz w:val="28"/>
          <w:szCs w:val="28"/>
        </w:rPr>
        <w:t>-п</w:t>
      </w:r>
      <w:r w:rsidR="00B73FDD" w:rsidRPr="00430FB6">
        <w:rPr>
          <w:sz w:val="28"/>
          <w:szCs w:val="28"/>
        </w:rPr>
        <w:t>обедител</w:t>
      </w:r>
      <w:r w:rsidRPr="00430FB6">
        <w:rPr>
          <w:sz w:val="28"/>
          <w:szCs w:val="28"/>
        </w:rPr>
        <w:t xml:space="preserve">ям </w:t>
      </w:r>
      <w:r w:rsidR="00B73FDD" w:rsidRPr="00430FB6">
        <w:rPr>
          <w:sz w:val="28"/>
          <w:szCs w:val="28"/>
        </w:rPr>
        <w:t>конкурса во второй группе</w:t>
      </w:r>
      <w:r w:rsidRPr="00430FB6">
        <w:rPr>
          <w:sz w:val="28"/>
          <w:szCs w:val="28"/>
        </w:rPr>
        <w:t xml:space="preserve"> и в третьей группе </w:t>
      </w:r>
      <w:r w:rsidR="00B73FDD" w:rsidRPr="00430FB6">
        <w:rPr>
          <w:sz w:val="28"/>
          <w:szCs w:val="28"/>
        </w:rPr>
        <w:t xml:space="preserve">– </w:t>
      </w:r>
      <w:r w:rsidRPr="00430FB6">
        <w:rPr>
          <w:sz w:val="28"/>
          <w:szCs w:val="28"/>
        </w:rPr>
        <w:t xml:space="preserve">по </w:t>
      </w:r>
      <w:r w:rsidR="00B73FDD" w:rsidRPr="00430FB6">
        <w:rPr>
          <w:sz w:val="28"/>
          <w:szCs w:val="28"/>
        </w:rPr>
        <w:t>10 млн. рублей</w:t>
      </w:r>
      <w:r w:rsidRPr="00430FB6">
        <w:rPr>
          <w:sz w:val="28"/>
          <w:szCs w:val="28"/>
        </w:rPr>
        <w:t>.</w:t>
      </w:r>
    </w:p>
    <w:p w:rsidR="00B14A41" w:rsidRPr="00430FB6" w:rsidRDefault="00B14A41" w:rsidP="00430FB6">
      <w:pPr>
        <w:pStyle w:val="ConsPlusNonformat"/>
        <w:tabs>
          <w:tab w:val="left" w:pos="993"/>
          <w:tab w:val="left" w:pos="1134"/>
        </w:tabs>
        <w:spacing w:line="400" w:lineRule="exact"/>
        <w:ind w:firstLine="709"/>
        <w:jc w:val="both"/>
        <w:rPr>
          <w:rFonts w:ascii="Times New Roman" w:hAnsi="Times New Roman" w:cs="Times New Roman"/>
          <w:sz w:val="28"/>
          <w:szCs w:val="28"/>
        </w:rPr>
      </w:pPr>
      <w:r w:rsidRPr="00430FB6">
        <w:rPr>
          <w:rFonts w:ascii="Times New Roman" w:hAnsi="Times New Roman" w:cs="Times New Roman"/>
          <w:sz w:val="28"/>
          <w:szCs w:val="28"/>
        </w:rPr>
        <w:lastRenderedPageBreak/>
        <w:t>Размер гранта по группам определен исходя из возможностей облас</w:t>
      </w:r>
      <w:r w:rsidRPr="00430FB6">
        <w:rPr>
          <w:rFonts w:ascii="Times New Roman" w:hAnsi="Times New Roman" w:cs="Times New Roman"/>
          <w:sz w:val="28"/>
          <w:szCs w:val="28"/>
        </w:rPr>
        <w:t>т</w:t>
      </w:r>
      <w:r w:rsidRPr="00430FB6">
        <w:rPr>
          <w:rFonts w:ascii="Times New Roman" w:hAnsi="Times New Roman" w:cs="Times New Roman"/>
          <w:sz w:val="28"/>
          <w:szCs w:val="28"/>
        </w:rPr>
        <w:t>ного бюджета, и возможностей обеспечения софинансирования гранта мес</w:t>
      </w:r>
      <w:r w:rsidRPr="00430FB6">
        <w:rPr>
          <w:rFonts w:ascii="Times New Roman" w:hAnsi="Times New Roman" w:cs="Times New Roman"/>
          <w:sz w:val="28"/>
          <w:szCs w:val="28"/>
        </w:rPr>
        <w:t>т</w:t>
      </w:r>
      <w:r w:rsidRPr="00430FB6">
        <w:rPr>
          <w:rFonts w:ascii="Times New Roman" w:hAnsi="Times New Roman" w:cs="Times New Roman"/>
          <w:sz w:val="28"/>
          <w:szCs w:val="28"/>
        </w:rPr>
        <w:t>ными бюджетами.</w:t>
      </w:r>
    </w:p>
    <w:p w:rsidR="006E083D" w:rsidRPr="00430FB6" w:rsidRDefault="006E083D" w:rsidP="00430FB6">
      <w:pPr>
        <w:spacing w:line="400" w:lineRule="exact"/>
        <w:ind w:firstLine="709"/>
        <w:jc w:val="both"/>
        <w:rPr>
          <w:sz w:val="28"/>
          <w:szCs w:val="28"/>
        </w:rPr>
      </w:pPr>
      <w:r w:rsidRPr="00430FB6">
        <w:rPr>
          <w:sz w:val="28"/>
          <w:szCs w:val="28"/>
        </w:rPr>
        <w:t>Пунктом 5.1 Положения определены три группы, по которым департ</w:t>
      </w:r>
      <w:r w:rsidRPr="00430FB6">
        <w:rPr>
          <w:sz w:val="28"/>
          <w:szCs w:val="28"/>
        </w:rPr>
        <w:t>а</w:t>
      </w:r>
      <w:r w:rsidRPr="00430FB6">
        <w:rPr>
          <w:sz w:val="28"/>
          <w:szCs w:val="28"/>
        </w:rPr>
        <w:t>ментом распределяются участники конкурса:</w:t>
      </w:r>
    </w:p>
    <w:p w:rsidR="00B73FDD" w:rsidRPr="00430FB6" w:rsidRDefault="006E083D" w:rsidP="00430FB6">
      <w:pPr>
        <w:spacing w:line="400" w:lineRule="exact"/>
        <w:ind w:firstLine="709"/>
        <w:jc w:val="both"/>
        <w:rPr>
          <w:sz w:val="28"/>
          <w:szCs w:val="28"/>
        </w:rPr>
      </w:pPr>
      <w:r w:rsidRPr="00430FB6">
        <w:rPr>
          <w:sz w:val="28"/>
          <w:szCs w:val="28"/>
        </w:rPr>
        <w:t>В первую группу входят муниципальные образования, участники ко</w:t>
      </w:r>
      <w:r w:rsidRPr="00430FB6">
        <w:rPr>
          <w:sz w:val="28"/>
          <w:szCs w:val="28"/>
        </w:rPr>
        <w:t>н</w:t>
      </w:r>
      <w:r w:rsidRPr="00430FB6">
        <w:rPr>
          <w:sz w:val="28"/>
          <w:szCs w:val="28"/>
        </w:rPr>
        <w:t>курса, имеющие стоимость животноводческой продукции, реализованной х</w:t>
      </w:r>
      <w:r w:rsidRPr="00430FB6">
        <w:rPr>
          <w:sz w:val="28"/>
          <w:szCs w:val="28"/>
        </w:rPr>
        <w:t>о</w:t>
      </w:r>
      <w:r w:rsidRPr="00430FB6">
        <w:rPr>
          <w:sz w:val="28"/>
          <w:szCs w:val="28"/>
        </w:rPr>
        <w:t>зяйствами всех категорий хозяйств за отчетный год, предшествующий году, проведения конкурса – до 100 млн. рублей включительно, во вторую группу – свыше 100 млн. рублей до 400 млн. рублей включительно и в третью гру</w:t>
      </w:r>
      <w:r w:rsidRPr="00430FB6">
        <w:rPr>
          <w:sz w:val="28"/>
          <w:szCs w:val="28"/>
        </w:rPr>
        <w:t>п</w:t>
      </w:r>
      <w:r w:rsidRPr="00430FB6">
        <w:rPr>
          <w:sz w:val="28"/>
          <w:szCs w:val="28"/>
        </w:rPr>
        <w:t>пу – свыше 400 млн. рублей. Стоимость животноводческой продукции бере</w:t>
      </w:r>
      <w:r w:rsidRPr="00430FB6">
        <w:rPr>
          <w:sz w:val="28"/>
          <w:szCs w:val="28"/>
        </w:rPr>
        <w:t>т</w:t>
      </w:r>
      <w:r w:rsidRPr="00430FB6">
        <w:rPr>
          <w:sz w:val="28"/>
          <w:szCs w:val="28"/>
        </w:rPr>
        <w:t>ся по данным статистического бюллетеня «Реализация продукции сельскох</w:t>
      </w:r>
      <w:r w:rsidRPr="00430FB6">
        <w:rPr>
          <w:sz w:val="28"/>
          <w:szCs w:val="28"/>
        </w:rPr>
        <w:t>о</w:t>
      </w:r>
      <w:r w:rsidRPr="00430FB6">
        <w:rPr>
          <w:sz w:val="28"/>
          <w:szCs w:val="28"/>
        </w:rPr>
        <w:t>зяйственными производителями за год (по области, по районам)» Территор</w:t>
      </w:r>
      <w:r w:rsidRPr="00430FB6">
        <w:rPr>
          <w:sz w:val="28"/>
          <w:szCs w:val="28"/>
        </w:rPr>
        <w:t>и</w:t>
      </w:r>
      <w:r w:rsidRPr="00430FB6">
        <w:rPr>
          <w:sz w:val="28"/>
          <w:szCs w:val="28"/>
        </w:rPr>
        <w:t>ального органа Федеральной службы государственной статистики по Киро</w:t>
      </w:r>
      <w:r w:rsidRPr="00430FB6">
        <w:rPr>
          <w:sz w:val="28"/>
          <w:szCs w:val="28"/>
        </w:rPr>
        <w:t>в</w:t>
      </w:r>
      <w:r w:rsidRPr="00430FB6">
        <w:rPr>
          <w:sz w:val="28"/>
          <w:szCs w:val="28"/>
        </w:rPr>
        <w:t>ской области.</w:t>
      </w:r>
    </w:p>
    <w:p w:rsidR="00B14A41" w:rsidRPr="00430FB6" w:rsidRDefault="00B14A41" w:rsidP="00430FB6">
      <w:pPr>
        <w:spacing w:line="400" w:lineRule="exact"/>
        <w:jc w:val="both"/>
        <w:rPr>
          <w:sz w:val="28"/>
          <w:szCs w:val="28"/>
        </w:rPr>
      </w:pPr>
      <w:r w:rsidRPr="00430FB6">
        <w:rPr>
          <w:sz w:val="28"/>
          <w:szCs w:val="28"/>
        </w:rPr>
        <w:tab/>
        <w:t>Установление стоимости животноводческой продукции по каждой группе производилось с учетом равномерного распределения всех муниц</w:t>
      </w:r>
      <w:r w:rsidRPr="00430FB6">
        <w:rPr>
          <w:sz w:val="28"/>
          <w:szCs w:val="28"/>
        </w:rPr>
        <w:t>и</w:t>
      </w:r>
      <w:r w:rsidRPr="00430FB6">
        <w:rPr>
          <w:sz w:val="28"/>
          <w:szCs w:val="28"/>
        </w:rPr>
        <w:t>пальных районов области по трем группам.</w:t>
      </w:r>
    </w:p>
    <w:p w:rsidR="00315D32" w:rsidRPr="00430FB6" w:rsidRDefault="00315D32" w:rsidP="00430FB6">
      <w:pPr>
        <w:spacing w:line="400" w:lineRule="exact"/>
        <w:ind w:firstLine="540"/>
        <w:jc w:val="both"/>
        <w:rPr>
          <w:bCs/>
          <w:sz w:val="28"/>
          <w:szCs w:val="28"/>
        </w:rPr>
      </w:pPr>
      <w:r w:rsidRPr="00430FB6">
        <w:rPr>
          <w:bCs/>
          <w:sz w:val="28"/>
          <w:szCs w:val="28"/>
        </w:rPr>
        <w:t>Пунктом 2 Положения установлены два условия необходимы</w:t>
      </w:r>
      <w:r w:rsidR="0005493C" w:rsidRPr="00430FB6">
        <w:rPr>
          <w:bCs/>
          <w:sz w:val="28"/>
          <w:szCs w:val="28"/>
        </w:rPr>
        <w:t xml:space="preserve">е </w:t>
      </w:r>
      <w:r w:rsidRPr="00430FB6">
        <w:rPr>
          <w:bCs/>
          <w:sz w:val="28"/>
          <w:szCs w:val="28"/>
        </w:rPr>
        <w:t xml:space="preserve">для </w:t>
      </w:r>
      <w:r w:rsidR="0033243C" w:rsidRPr="00430FB6">
        <w:rPr>
          <w:bCs/>
          <w:sz w:val="28"/>
          <w:szCs w:val="28"/>
        </w:rPr>
        <w:t>с</w:t>
      </w:r>
      <w:r w:rsidR="0033243C" w:rsidRPr="00430FB6">
        <w:rPr>
          <w:bCs/>
          <w:sz w:val="28"/>
          <w:szCs w:val="28"/>
        </w:rPr>
        <w:t>о</w:t>
      </w:r>
      <w:r w:rsidR="0033243C" w:rsidRPr="00430FB6">
        <w:rPr>
          <w:bCs/>
          <w:sz w:val="28"/>
          <w:szCs w:val="28"/>
        </w:rPr>
        <w:t xml:space="preserve">блюдения муниципальными образованиями для </w:t>
      </w:r>
      <w:r w:rsidRPr="00430FB6">
        <w:rPr>
          <w:bCs/>
          <w:sz w:val="28"/>
          <w:szCs w:val="28"/>
        </w:rPr>
        <w:t>участия в конкурсе, а име</w:t>
      </w:r>
      <w:r w:rsidRPr="00430FB6">
        <w:rPr>
          <w:bCs/>
          <w:sz w:val="28"/>
          <w:szCs w:val="28"/>
        </w:rPr>
        <w:t>н</w:t>
      </w:r>
      <w:r w:rsidRPr="00430FB6">
        <w:rPr>
          <w:bCs/>
          <w:sz w:val="28"/>
          <w:szCs w:val="28"/>
        </w:rPr>
        <w:t>но:</w:t>
      </w:r>
    </w:p>
    <w:p w:rsidR="00315D32" w:rsidRPr="00430FB6" w:rsidRDefault="00315D32" w:rsidP="00430FB6">
      <w:pPr>
        <w:spacing w:line="400" w:lineRule="exact"/>
        <w:ind w:firstLine="540"/>
        <w:jc w:val="both"/>
        <w:rPr>
          <w:sz w:val="28"/>
          <w:szCs w:val="28"/>
        </w:rPr>
      </w:pPr>
      <w:r w:rsidRPr="00430FB6">
        <w:rPr>
          <w:bCs/>
          <w:sz w:val="28"/>
          <w:szCs w:val="28"/>
        </w:rPr>
        <w:t xml:space="preserve">1. </w:t>
      </w:r>
      <w:r w:rsidR="0033243C" w:rsidRPr="00430FB6">
        <w:rPr>
          <w:bCs/>
          <w:sz w:val="28"/>
          <w:szCs w:val="28"/>
        </w:rPr>
        <w:t>С</w:t>
      </w:r>
      <w:r w:rsidRPr="00430FB6">
        <w:rPr>
          <w:sz w:val="28"/>
          <w:szCs w:val="28"/>
        </w:rPr>
        <w:t>охранение  или увеличения поголовья коров в хозяйствах всех кат</w:t>
      </w:r>
      <w:r w:rsidRPr="00430FB6">
        <w:rPr>
          <w:sz w:val="28"/>
          <w:szCs w:val="28"/>
        </w:rPr>
        <w:t>е</w:t>
      </w:r>
      <w:r w:rsidRPr="00430FB6">
        <w:rPr>
          <w:sz w:val="28"/>
          <w:szCs w:val="28"/>
        </w:rPr>
        <w:t>горий по состоянию на конец отчетного года (года, предшествующего году проведения конкурса) по сравнению с поголовьем на конец года, предшес</w:t>
      </w:r>
      <w:r w:rsidRPr="00430FB6">
        <w:rPr>
          <w:sz w:val="28"/>
          <w:szCs w:val="28"/>
        </w:rPr>
        <w:t>т</w:t>
      </w:r>
      <w:r w:rsidRPr="00430FB6">
        <w:rPr>
          <w:sz w:val="28"/>
          <w:szCs w:val="28"/>
        </w:rPr>
        <w:t>вующего отчетному</w:t>
      </w:r>
      <w:r w:rsidR="0033243C" w:rsidRPr="00430FB6">
        <w:rPr>
          <w:sz w:val="28"/>
          <w:szCs w:val="28"/>
        </w:rPr>
        <w:t>;</w:t>
      </w:r>
    </w:p>
    <w:p w:rsidR="004A21B3" w:rsidRPr="00430FB6" w:rsidRDefault="0033243C" w:rsidP="00430FB6">
      <w:pPr>
        <w:spacing w:line="400" w:lineRule="exact"/>
        <w:ind w:firstLine="709"/>
        <w:jc w:val="both"/>
        <w:rPr>
          <w:sz w:val="28"/>
          <w:szCs w:val="28"/>
        </w:rPr>
      </w:pPr>
      <w:r w:rsidRPr="00430FB6">
        <w:rPr>
          <w:sz w:val="28"/>
          <w:szCs w:val="28"/>
        </w:rPr>
        <w:t>2.</w:t>
      </w:r>
      <w:r w:rsidR="00430FB6">
        <w:rPr>
          <w:sz w:val="28"/>
          <w:szCs w:val="28"/>
        </w:rPr>
        <w:t xml:space="preserve"> </w:t>
      </w:r>
      <w:r w:rsidRPr="00430FB6">
        <w:rPr>
          <w:sz w:val="28"/>
          <w:szCs w:val="28"/>
        </w:rPr>
        <w:t xml:space="preserve">Муниципальное образование не являлось получателем указанного гранта </w:t>
      </w:r>
      <w:r w:rsidR="00315D32" w:rsidRPr="00430FB6">
        <w:rPr>
          <w:sz w:val="28"/>
          <w:szCs w:val="28"/>
        </w:rPr>
        <w:t>в течение последних трех лет, предшествующих году проведения ко</w:t>
      </w:r>
      <w:r w:rsidR="00315D32" w:rsidRPr="00430FB6">
        <w:rPr>
          <w:sz w:val="28"/>
          <w:szCs w:val="28"/>
        </w:rPr>
        <w:t>н</w:t>
      </w:r>
      <w:r w:rsidR="00315D32" w:rsidRPr="00430FB6">
        <w:rPr>
          <w:sz w:val="28"/>
          <w:szCs w:val="28"/>
        </w:rPr>
        <w:t>курса</w:t>
      </w:r>
      <w:r w:rsidRPr="00430FB6">
        <w:rPr>
          <w:sz w:val="28"/>
          <w:szCs w:val="28"/>
        </w:rPr>
        <w:t xml:space="preserve">. </w:t>
      </w:r>
    </w:p>
    <w:p w:rsidR="0033243C" w:rsidRPr="00430FB6" w:rsidRDefault="0033243C" w:rsidP="00430FB6">
      <w:pPr>
        <w:spacing w:line="400" w:lineRule="exact"/>
        <w:ind w:firstLine="709"/>
        <w:jc w:val="both"/>
        <w:rPr>
          <w:sz w:val="28"/>
          <w:szCs w:val="28"/>
        </w:rPr>
      </w:pPr>
      <w:r w:rsidRPr="00430FB6">
        <w:rPr>
          <w:sz w:val="28"/>
          <w:szCs w:val="28"/>
        </w:rPr>
        <w:t>Указанные ограничение позволят не допустить ежегодно получения бюджетных средств одними и теми же муниципальными образованиями, имеющими самые высокие показатели развития отрасли животноводства и стимулировать другие муниципальные образования в создании условий для увеличения поголовья коров, содержащихся у сельскохозяйственных товар</w:t>
      </w:r>
      <w:r w:rsidRPr="00430FB6">
        <w:rPr>
          <w:sz w:val="28"/>
          <w:szCs w:val="28"/>
        </w:rPr>
        <w:t>о</w:t>
      </w:r>
      <w:r w:rsidRPr="00430FB6">
        <w:rPr>
          <w:sz w:val="28"/>
          <w:szCs w:val="28"/>
        </w:rPr>
        <w:t xml:space="preserve">производителей. </w:t>
      </w:r>
    </w:p>
    <w:p w:rsidR="00B14A41" w:rsidRPr="00430FB6" w:rsidRDefault="00B14A41" w:rsidP="00430FB6">
      <w:pPr>
        <w:tabs>
          <w:tab w:val="left" w:pos="709"/>
        </w:tabs>
        <w:spacing w:line="400" w:lineRule="exact"/>
        <w:ind w:firstLine="709"/>
        <w:jc w:val="both"/>
        <w:outlineLvl w:val="0"/>
        <w:rPr>
          <w:sz w:val="28"/>
          <w:szCs w:val="28"/>
        </w:rPr>
      </w:pPr>
      <w:r w:rsidRPr="00430FB6">
        <w:rPr>
          <w:sz w:val="28"/>
          <w:szCs w:val="28"/>
        </w:rPr>
        <w:t>В Положении (</w:t>
      </w:r>
      <w:r w:rsidR="0005493C" w:rsidRPr="00430FB6">
        <w:rPr>
          <w:sz w:val="28"/>
          <w:szCs w:val="28"/>
        </w:rPr>
        <w:t>под</w:t>
      </w:r>
      <w:r w:rsidRPr="00430FB6">
        <w:rPr>
          <w:sz w:val="28"/>
          <w:szCs w:val="28"/>
        </w:rPr>
        <w:t>пункт 1.2) даны основные понятия, используемые в проекте, а именно понятия «грант», «развитие социальной и инженерной и</w:t>
      </w:r>
      <w:r w:rsidRPr="00430FB6">
        <w:rPr>
          <w:sz w:val="28"/>
          <w:szCs w:val="28"/>
        </w:rPr>
        <w:t>н</w:t>
      </w:r>
      <w:r w:rsidRPr="00430FB6">
        <w:rPr>
          <w:sz w:val="28"/>
          <w:szCs w:val="28"/>
        </w:rPr>
        <w:lastRenderedPageBreak/>
        <w:t>фраструктуры в сельской местности», и «победитель конкурса»;</w:t>
      </w:r>
    </w:p>
    <w:p w:rsidR="00B14A41" w:rsidRPr="00430FB6" w:rsidRDefault="0005493C" w:rsidP="00430FB6">
      <w:pPr>
        <w:tabs>
          <w:tab w:val="left" w:pos="709"/>
        </w:tabs>
        <w:spacing w:line="400" w:lineRule="exact"/>
        <w:ind w:firstLine="709"/>
        <w:jc w:val="both"/>
        <w:outlineLvl w:val="0"/>
        <w:rPr>
          <w:sz w:val="28"/>
          <w:szCs w:val="28"/>
        </w:rPr>
      </w:pPr>
      <w:r w:rsidRPr="00430FB6">
        <w:rPr>
          <w:sz w:val="28"/>
          <w:szCs w:val="28"/>
        </w:rPr>
        <w:t xml:space="preserve">Кроме того </w:t>
      </w:r>
      <w:r w:rsidR="00B14A41" w:rsidRPr="00430FB6">
        <w:rPr>
          <w:sz w:val="28"/>
          <w:szCs w:val="28"/>
        </w:rPr>
        <w:t>подпункт</w:t>
      </w:r>
      <w:r w:rsidRPr="00430FB6">
        <w:rPr>
          <w:sz w:val="28"/>
          <w:szCs w:val="28"/>
        </w:rPr>
        <w:t>ом</w:t>
      </w:r>
      <w:r w:rsidR="00B14A41" w:rsidRPr="00430FB6">
        <w:rPr>
          <w:sz w:val="28"/>
          <w:szCs w:val="28"/>
        </w:rPr>
        <w:t xml:space="preserve"> 3.1</w:t>
      </w:r>
      <w:r w:rsidRPr="00430FB6">
        <w:rPr>
          <w:sz w:val="28"/>
          <w:szCs w:val="28"/>
        </w:rPr>
        <w:t xml:space="preserve"> Положения устанавливается ср</w:t>
      </w:r>
      <w:r w:rsidR="00B14A41" w:rsidRPr="00430FB6">
        <w:rPr>
          <w:sz w:val="28"/>
          <w:szCs w:val="28"/>
        </w:rPr>
        <w:t>ок предо</w:t>
      </w:r>
      <w:r w:rsidR="00B14A41" w:rsidRPr="00430FB6">
        <w:rPr>
          <w:sz w:val="28"/>
          <w:szCs w:val="28"/>
        </w:rPr>
        <w:t>с</w:t>
      </w:r>
      <w:r w:rsidR="00B14A41" w:rsidRPr="00430FB6">
        <w:rPr>
          <w:sz w:val="28"/>
          <w:szCs w:val="28"/>
        </w:rPr>
        <w:t>тавления муниципальными образованиями в департамент заяв</w:t>
      </w:r>
      <w:r w:rsidRPr="00430FB6">
        <w:rPr>
          <w:sz w:val="28"/>
          <w:szCs w:val="28"/>
        </w:rPr>
        <w:t>ок и определен их состав</w:t>
      </w:r>
      <w:r w:rsidR="00B14A41" w:rsidRPr="00430FB6">
        <w:rPr>
          <w:sz w:val="28"/>
          <w:szCs w:val="28"/>
        </w:rPr>
        <w:t>:</w:t>
      </w:r>
    </w:p>
    <w:p w:rsidR="00B14A41" w:rsidRPr="00430FB6" w:rsidRDefault="00B14A41" w:rsidP="00430FB6">
      <w:pPr>
        <w:tabs>
          <w:tab w:val="left" w:pos="709"/>
        </w:tabs>
        <w:spacing w:line="400" w:lineRule="exact"/>
        <w:ind w:firstLine="709"/>
        <w:jc w:val="both"/>
        <w:outlineLvl w:val="0"/>
        <w:rPr>
          <w:sz w:val="28"/>
          <w:szCs w:val="28"/>
        </w:rPr>
      </w:pPr>
      <w:r w:rsidRPr="00430FB6">
        <w:rPr>
          <w:sz w:val="28"/>
          <w:szCs w:val="28"/>
        </w:rPr>
        <w:t>заявления на участие в конкурсе;</w:t>
      </w:r>
    </w:p>
    <w:p w:rsidR="00B14A41" w:rsidRPr="00430FB6" w:rsidRDefault="00B14A41" w:rsidP="00430FB6">
      <w:pPr>
        <w:tabs>
          <w:tab w:val="left" w:pos="709"/>
        </w:tabs>
        <w:spacing w:line="400" w:lineRule="exact"/>
        <w:ind w:firstLine="709"/>
        <w:jc w:val="both"/>
        <w:outlineLvl w:val="0"/>
        <w:rPr>
          <w:sz w:val="28"/>
          <w:szCs w:val="28"/>
        </w:rPr>
      </w:pPr>
      <w:r w:rsidRPr="00430FB6">
        <w:rPr>
          <w:sz w:val="28"/>
          <w:szCs w:val="28"/>
        </w:rPr>
        <w:t>гарантийное письмо о софинансирования мероприятия за счет местного бюджета не менее 5% суммы гранта;</w:t>
      </w:r>
    </w:p>
    <w:p w:rsidR="00B14A41" w:rsidRPr="00430FB6" w:rsidRDefault="00B14A41" w:rsidP="00430FB6">
      <w:pPr>
        <w:tabs>
          <w:tab w:val="left" w:pos="709"/>
        </w:tabs>
        <w:spacing w:line="400" w:lineRule="exact"/>
        <w:ind w:firstLine="709"/>
        <w:jc w:val="both"/>
        <w:outlineLvl w:val="0"/>
        <w:rPr>
          <w:sz w:val="28"/>
          <w:szCs w:val="28"/>
        </w:rPr>
      </w:pPr>
      <w:r w:rsidRPr="00430FB6">
        <w:rPr>
          <w:sz w:val="28"/>
          <w:szCs w:val="28"/>
        </w:rPr>
        <w:t>сопроводительное письмо.</w:t>
      </w:r>
    </w:p>
    <w:p w:rsidR="00F11D0C" w:rsidRPr="00430FB6" w:rsidRDefault="0005493C" w:rsidP="00430FB6">
      <w:pPr>
        <w:tabs>
          <w:tab w:val="left" w:pos="709"/>
        </w:tabs>
        <w:spacing w:line="400" w:lineRule="exact"/>
        <w:ind w:firstLine="709"/>
        <w:jc w:val="both"/>
        <w:outlineLvl w:val="0"/>
        <w:rPr>
          <w:spacing w:val="-4"/>
          <w:sz w:val="28"/>
          <w:szCs w:val="28"/>
        </w:rPr>
      </w:pPr>
      <w:r w:rsidRPr="00430FB6">
        <w:rPr>
          <w:sz w:val="28"/>
          <w:szCs w:val="28"/>
        </w:rPr>
        <w:t>Департамент наделен полномочиями по приему заявок</w:t>
      </w:r>
      <w:r w:rsidR="00290FAB" w:rsidRPr="00430FB6">
        <w:rPr>
          <w:sz w:val="28"/>
          <w:szCs w:val="28"/>
        </w:rPr>
        <w:t>,</w:t>
      </w:r>
      <w:r w:rsidRPr="00430FB6">
        <w:rPr>
          <w:sz w:val="28"/>
          <w:szCs w:val="28"/>
        </w:rPr>
        <w:t xml:space="preserve"> их проверке, регистрации и возврату (подпункты 4.1.1- 4.1.3) а также по </w:t>
      </w:r>
      <w:r w:rsidR="00F11D0C" w:rsidRPr="00430FB6">
        <w:rPr>
          <w:spacing w:val="-4"/>
          <w:sz w:val="28"/>
          <w:szCs w:val="28"/>
        </w:rPr>
        <w:t>проведению оце</w:t>
      </w:r>
      <w:r w:rsidR="00F11D0C" w:rsidRPr="00430FB6">
        <w:rPr>
          <w:spacing w:val="-4"/>
          <w:sz w:val="28"/>
          <w:szCs w:val="28"/>
        </w:rPr>
        <w:t>н</w:t>
      </w:r>
      <w:r w:rsidR="00F11D0C" w:rsidRPr="00430FB6">
        <w:rPr>
          <w:spacing w:val="-4"/>
          <w:sz w:val="28"/>
          <w:szCs w:val="28"/>
        </w:rPr>
        <w:t>ки и сопоставления участников конкурса (подпункт 4.1.4) по правилам, уст</w:t>
      </w:r>
      <w:r w:rsidR="00F11D0C" w:rsidRPr="00430FB6">
        <w:rPr>
          <w:spacing w:val="-4"/>
          <w:sz w:val="28"/>
          <w:szCs w:val="28"/>
        </w:rPr>
        <w:t>а</w:t>
      </w:r>
      <w:r w:rsidR="00F11D0C" w:rsidRPr="00430FB6">
        <w:rPr>
          <w:spacing w:val="-4"/>
          <w:sz w:val="28"/>
          <w:szCs w:val="28"/>
        </w:rPr>
        <w:t>новленным разделом 5 Положения, с соответствующим оформлением в табл</w:t>
      </w:r>
      <w:r w:rsidR="00F11D0C" w:rsidRPr="00430FB6">
        <w:rPr>
          <w:spacing w:val="-4"/>
          <w:sz w:val="28"/>
          <w:szCs w:val="28"/>
        </w:rPr>
        <w:t>и</w:t>
      </w:r>
      <w:r w:rsidR="00F11D0C" w:rsidRPr="00430FB6">
        <w:rPr>
          <w:spacing w:val="-4"/>
          <w:sz w:val="28"/>
          <w:szCs w:val="28"/>
        </w:rPr>
        <w:t>цу, включающую в себя: значения показателей, присвоение участникам конку</w:t>
      </w:r>
      <w:r w:rsidR="00F11D0C" w:rsidRPr="00430FB6">
        <w:rPr>
          <w:spacing w:val="-4"/>
          <w:sz w:val="28"/>
          <w:szCs w:val="28"/>
        </w:rPr>
        <w:t>р</w:t>
      </w:r>
      <w:r w:rsidR="00F11D0C" w:rsidRPr="00430FB6">
        <w:rPr>
          <w:spacing w:val="-4"/>
          <w:sz w:val="28"/>
          <w:szCs w:val="28"/>
        </w:rPr>
        <w:t>са места в каждом из рейтингов, суммы мест участников конкурса и итоговые места участников конкурса в общем рейтинге и представлять данные матери</w:t>
      </w:r>
      <w:r w:rsidR="00F11D0C" w:rsidRPr="00430FB6">
        <w:rPr>
          <w:spacing w:val="-4"/>
          <w:sz w:val="28"/>
          <w:szCs w:val="28"/>
        </w:rPr>
        <w:t>а</w:t>
      </w:r>
      <w:r w:rsidR="00F11D0C" w:rsidRPr="00430FB6">
        <w:rPr>
          <w:spacing w:val="-4"/>
          <w:sz w:val="28"/>
          <w:szCs w:val="28"/>
        </w:rPr>
        <w:t xml:space="preserve">лы в конкурсную комиссию для принятия решения. </w:t>
      </w:r>
    </w:p>
    <w:p w:rsidR="00B14A41" w:rsidRPr="00430FB6" w:rsidRDefault="00B14A41" w:rsidP="00430FB6">
      <w:pPr>
        <w:spacing w:line="400" w:lineRule="exact"/>
        <w:ind w:firstLine="709"/>
        <w:jc w:val="both"/>
        <w:rPr>
          <w:sz w:val="28"/>
        </w:rPr>
      </w:pPr>
      <w:r w:rsidRPr="00430FB6">
        <w:rPr>
          <w:sz w:val="28"/>
        </w:rPr>
        <w:t>Отрасль животноводства в Кировской области является ведущей в а</w:t>
      </w:r>
      <w:r w:rsidRPr="00430FB6">
        <w:rPr>
          <w:sz w:val="28"/>
        </w:rPr>
        <w:t>г</w:t>
      </w:r>
      <w:r w:rsidRPr="00430FB6">
        <w:rPr>
          <w:sz w:val="28"/>
        </w:rPr>
        <w:t>рарном секторе экономики, на ее долю приходится 52,8% стоимости прои</w:t>
      </w:r>
      <w:r w:rsidRPr="00430FB6">
        <w:rPr>
          <w:sz w:val="28"/>
        </w:rPr>
        <w:t>з</w:t>
      </w:r>
      <w:r w:rsidRPr="00430FB6">
        <w:rPr>
          <w:sz w:val="28"/>
        </w:rPr>
        <w:t>водимой продукции (по России - 46,3%, ПФО - 48,3%).</w:t>
      </w:r>
    </w:p>
    <w:p w:rsidR="00B14A41" w:rsidRPr="00430FB6" w:rsidRDefault="00B14A41" w:rsidP="00430FB6">
      <w:pPr>
        <w:spacing w:line="400" w:lineRule="exact"/>
        <w:ind w:firstLine="709"/>
        <w:jc w:val="both"/>
        <w:rPr>
          <w:sz w:val="28"/>
        </w:rPr>
      </w:pPr>
      <w:r w:rsidRPr="00430FB6">
        <w:rPr>
          <w:sz w:val="28"/>
        </w:rPr>
        <w:t>Основные целевые показатели развития сельскохозяйственного прои</w:t>
      </w:r>
      <w:r w:rsidRPr="00430FB6">
        <w:rPr>
          <w:sz w:val="28"/>
        </w:rPr>
        <w:t>з</w:t>
      </w:r>
      <w:r w:rsidRPr="00430FB6">
        <w:rPr>
          <w:sz w:val="28"/>
        </w:rPr>
        <w:t>водства в Кировской области определены в подпрограмме «Развитие агр</w:t>
      </w:r>
      <w:r w:rsidRPr="00430FB6">
        <w:rPr>
          <w:sz w:val="28"/>
        </w:rPr>
        <w:t>о</w:t>
      </w:r>
      <w:r w:rsidRPr="00430FB6">
        <w:rPr>
          <w:sz w:val="28"/>
        </w:rPr>
        <w:t>промышленного комплекса Кировской области» на 2014 - 2020 годы гос</w:t>
      </w:r>
      <w:r w:rsidRPr="00430FB6">
        <w:rPr>
          <w:sz w:val="28"/>
        </w:rPr>
        <w:t>у</w:t>
      </w:r>
      <w:r w:rsidRPr="00430FB6">
        <w:rPr>
          <w:sz w:val="28"/>
        </w:rPr>
        <w:t>дарственной программы Кировской области «Развитие агропромышленного комплекса» на 2013-2020 годы, утвержденной постановлением Правительс</w:t>
      </w:r>
      <w:r w:rsidRPr="00430FB6">
        <w:rPr>
          <w:sz w:val="28"/>
        </w:rPr>
        <w:t>т</w:t>
      </w:r>
      <w:r w:rsidRPr="00430FB6">
        <w:rPr>
          <w:sz w:val="28"/>
        </w:rPr>
        <w:t>ва Кировской области от 10.12.2012 № 185/735 (далее – госпрограмма). В проекте используются показатели: «производство молока в хозяйствах всех категорий» и «производство скота и птицы на убой в живом весе».</w:t>
      </w:r>
    </w:p>
    <w:p w:rsidR="00B14A41" w:rsidRPr="00430FB6" w:rsidRDefault="00B14A41" w:rsidP="00430FB6">
      <w:pPr>
        <w:spacing w:line="400" w:lineRule="exact"/>
        <w:ind w:firstLine="709"/>
        <w:jc w:val="both"/>
        <w:rPr>
          <w:sz w:val="28"/>
          <w:szCs w:val="28"/>
        </w:rPr>
      </w:pPr>
      <w:r w:rsidRPr="00430FB6">
        <w:rPr>
          <w:sz w:val="28"/>
          <w:szCs w:val="28"/>
        </w:rPr>
        <w:t>Для стимулирования сельскохозяйственного производства ежегодно заключается  Соглашение о предоставлении субсидий из федерального бю</w:t>
      </w:r>
      <w:r w:rsidRPr="00430FB6">
        <w:rPr>
          <w:sz w:val="28"/>
          <w:szCs w:val="28"/>
        </w:rPr>
        <w:t>д</w:t>
      </w:r>
      <w:r w:rsidRPr="00430FB6">
        <w:rPr>
          <w:sz w:val="28"/>
          <w:szCs w:val="28"/>
        </w:rPr>
        <w:t>жета бюджету Кировской области между Министерством сельского хозяйс</w:t>
      </w:r>
      <w:r w:rsidRPr="00430FB6">
        <w:rPr>
          <w:sz w:val="28"/>
          <w:szCs w:val="28"/>
        </w:rPr>
        <w:t>т</w:t>
      </w:r>
      <w:r w:rsidRPr="00430FB6">
        <w:rPr>
          <w:sz w:val="28"/>
          <w:szCs w:val="28"/>
        </w:rPr>
        <w:t>ва Российской Федерации и Правительством Кировской области (далее – с</w:t>
      </w:r>
      <w:r w:rsidRPr="00430FB6">
        <w:rPr>
          <w:sz w:val="28"/>
          <w:szCs w:val="28"/>
        </w:rPr>
        <w:t>о</w:t>
      </w:r>
      <w:r w:rsidRPr="00430FB6">
        <w:rPr>
          <w:sz w:val="28"/>
          <w:szCs w:val="28"/>
        </w:rPr>
        <w:t>глашение), в соответствии с которым должны быть достигнуты следующие показатели: «объем производства молока 569,9 тыс. тонн, … скота и птицы на убой в живом весе 79,0 тыс. тонн». Выполнение вышеуказанных показат</w:t>
      </w:r>
      <w:r w:rsidRPr="00430FB6">
        <w:rPr>
          <w:sz w:val="28"/>
          <w:szCs w:val="28"/>
        </w:rPr>
        <w:t>е</w:t>
      </w:r>
      <w:r w:rsidRPr="00430FB6">
        <w:rPr>
          <w:sz w:val="28"/>
          <w:szCs w:val="28"/>
        </w:rPr>
        <w:t xml:space="preserve">лей районами области позволит обеспечить продовольственную безопасность Кировской области, а также окажет положительное влияние на развитие </w:t>
      </w:r>
      <w:r w:rsidRPr="00430FB6">
        <w:rPr>
          <w:sz w:val="28"/>
          <w:szCs w:val="28"/>
        </w:rPr>
        <w:lastRenderedPageBreak/>
        <w:t>сельской территории.</w:t>
      </w:r>
    </w:p>
    <w:p w:rsidR="00B14A41" w:rsidRPr="00430FB6" w:rsidRDefault="00B14A41" w:rsidP="00430FB6">
      <w:pPr>
        <w:spacing w:line="400" w:lineRule="exact"/>
        <w:ind w:firstLine="709"/>
        <w:jc w:val="both"/>
        <w:rPr>
          <w:sz w:val="28"/>
          <w:szCs w:val="28"/>
        </w:rPr>
      </w:pPr>
      <w:r w:rsidRPr="00430FB6">
        <w:rPr>
          <w:sz w:val="28"/>
          <w:szCs w:val="28"/>
        </w:rPr>
        <w:t>Для оценки участников конкурса определены показатели (подпункт 5.2 Положения) по приоритетности их очередности, установленной в Полож</w:t>
      </w:r>
      <w:r w:rsidRPr="00430FB6">
        <w:rPr>
          <w:sz w:val="28"/>
          <w:szCs w:val="28"/>
        </w:rPr>
        <w:t>е</w:t>
      </w:r>
      <w:r w:rsidRPr="00430FB6">
        <w:rPr>
          <w:sz w:val="28"/>
          <w:szCs w:val="28"/>
        </w:rPr>
        <w:t xml:space="preserve">нии, в связи с тем, что в структуре товарной животноводческой продукции Кировской области молоко составляет 48,4 %, мясо скота и птицы в живом весе – 39,5 %. </w:t>
      </w:r>
    </w:p>
    <w:p w:rsidR="00B14A41" w:rsidRPr="00430FB6" w:rsidRDefault="00B14A41" w:rsidP="00430FB6">
      <w:pPr>
        <w:spacing w:line="400" w:lineRule="exact"/>
        <w:ind w:firstLine="709"/>
        <w:jc w:val="both"/>
        <w:rPr>
          <w:sz w:val="28"/>
          <w:szCs w:val="28"/>
        </w:rPr>
      </w:pPr>
      <w:r w:rsidRPr="00430FB6">
        <w:rPr>
          <w:sz w:val="28"/>
          <w:szCs w:val="28"/>
        </w:rPr>
        <w:t>Определение победителей конкурса, в</w:t>
      </w:r>
      <w:r w:rsidRPr="00430FB6">
        <w:rPr>
          <w:spacing w:val="-4"/>
          <w:sz w:val="28"/>
          <w:szCs w:val="28"/>
        </w:rPr>
        <w:t xml:space="preserve"> случае если два и более участн</w:t>
      </w:r>
      <w:r w:rsidRPr="00430FB6">
        <w:rPr>
          <w:spacing w:val="-4"/>
          <w:sz w:val="28"/>
          <w:szCs w:val="28"/>
        </w:rPr>
        <w:t>и</w:t>
      </w:r>
      <w:r w:rsidRPr="00430FB6">
        <w:rPr>
          <w:spacing w:val="-4"/>
          <w:sz w:val="28"/>
          <w:szCs w:val="28"/>
        </w:rPr>
        <w:t xml:space="preserve">ков конкурса набрали одинаковое количество </w:t>
      </w:r>
      <w:r w:rsidRPr="00430FB6">
        <w:rPr>
          <w:sz w:val="28"/>
          <w:szCs w:val="28"/>
        </w:rPr>
        <w:t>сумм рейтинговых мест, опред</w:t>
      </w:r>
      <w:r w:rsidRPr="00430FB6">
        <w:rPr>
          <w:sz w:val="28"/>
          <w:szCs w:val="28"/>
        </w:rPr>
        <w:t>е</w:t>
      </w:r>
      <w:r w:rsidRPr="00430FB6">
        <w:rPr>
          <w:sz w:val="28"/>
          <w:szCs w:val="28"/>
        </w:rPr>
        <w:t>ляется по значимости показателей в очередности, предусмотренной показ</w:t>
      </w:r>
      <w:r w:rsidRPr="00430FB6">
        <w:rPr>
          <w:sz w:val="28"/>
          <w:szCs w:val="28"/>
        </w:rPr>
        <w:t>а</w:t>
      </w:r>
      <w:r w:rsidRPr="00430FB6">
        <w:rPr>
          <w:sz w:val="28"/>
          <w:szCs w:val="28"/>
        </w:rPr>
        <w:t xml:space="preserve">телями для оценки участников конкурса в Положении. </w:t>
      </w:r>
    </w:p>
    <w:p w:rsidR="00B14A41" w:rsidRPr="00430FB6" w:rsidRDefault="00B14A41" w:rsidP="00430FB6">
      <w:pPr>
        <w:tabs>
          <w:tab w:val="left" w:pos="709"/>
        </w:tabs>
        <w:spacing w:line="400" w:lineRule="exact"/>
        <w:ind w:firstLine="709"/>
        <w:jc w:val="both"/>
        <w:outlineLvl w:val="0"/>
        <w:rPr>
          <w:spacing w:val="-4"/>
          <w:sz w:val="28"/>
          <w:szCs w:val="28"/>
        </w:rPr>
      </w:pPr>
      <w:r w:rsidRPr="00430FB6">
        <w:rPr>
          <w:spacing w:val="-4"/>
          <w:sz w:val="28"/>
          <w:szCs w:val="28"/>
        </w:rPr>
        <w:t>Для более объективной оценки участников конкурса значения показат</w:t>
      </w:r>
      <w:r w:rsidRPr="00430FB6">
        <w:rPr>
          <w:spacing w:val="-4"/>
          <w:sz w:val="28"/>
          <w:szCs w:val="28"/>
        </w:rPr>
        <w:t>е</w:t>
      </w:r>
      <w:r w:rsidRPr="00430FB6">
        <w:rPr>
          <w:spacing w:val="-4"/>
          <w:sz w:val="28"/>
          <w:szCs w:val="28"/>
        </w:rPr>
        <w:t>лей берутся департаментом из информации статистических бюллетеней Терр</w:t>
      </w:r>
      <w:r w:rsidRPr="00430FB6">
        <w:rPr>
          <w:spacing w:val="-4"/>
          <w:sz w:val="28"/>
          <w:szCs w:val="28"/>
        </w:rPr>
        <w:t>и</w:t>
      </w:r>
      <w:r w:rsidRPr="00430FB6">
        <w:rPr>
          <w:spacing w:val="-4"/>
          <w:sz w:val="28"/>
          <w:szCs w:val="28"/>
        </w:rPr>
        <w:t>ториального органа Федеральной службы государственной статистики по К</w:t>
      </w:r>
      <w:r w:rsidRPr="00430FB6">
        <w:rPr>
          <w:spacing w:val="-4"/>
          <w:sz w:val="28"/>
          <w:szCs w:val="28"/>
        </w:rPr>
        <w:t>и</w:t>
      </w:r>
      <w:r w:rsidRPr="00430FB6">
        <w:rPr>
          <w:spacing w:val="-4"/>
          <w:sz w:val="28"/>
          <w:szCs w:val="28"/>
        </w:rPr>
        <w:t>ровской области (подпункт 5.2).</w:t>
      </w:r>
    </w:p>
    <w:p w:rsidR="00290FAB" w:rsidRPr="00430FB6" w:rsidRDefault="00290FAB" w:rsidP="00430FB6">
      <w:pPr>
        <w:tabs>
          <w:tab w:val="left" w:pos="709"/>
        </w:tabs>
        <w:spacing w:line="400" w:lineRule="exact"/>
        <w:ind w:firstLine="709"/>
        <w:jc w:val="both"/>
        <w:outlineLvl w:val="0"/>
        <w:rPr>
          <w:spacing w:val="-4"/>
          <w:sz w:val="28"/>
          <w:szCs w:val="28"/>
        </w:rPr>
      </w:pPr>
      <w:r w:rsidRPr="00430FB6">
        <w:rPr>
          <w:spacing w:val="-4"/>
          <w:sz w:val="28"/>
          <w:szCs w:val="28"/>
        </w:rPr>
        <w:t>В соответствии с подпунктом 5.6 Положения конкурсная комиссия ра</w:t>
      </w:r>
      <w:r w:rsidRPr="00430FB6">
        <w:rPr>
          <w:spacing w:val="-4"/>
          <w:sz w:val="28"/>
          <w:szCs w:val="28"/>
        </w:rPr>
        <w:t>с</w:t>
      </w:r>
      <w:r w:rsidRPr="00430FB6">
        <w:rPr>
          <w:spacing w:val="-4"/>
          <w:sz w:val="28"/>
          <w:szCs w:val="28"/>
        </w:rPr>
        <w:t>сматривает документы, представленные департаментом (заявки участников конкурса, таблица с оценкой  и сопоставлением участников конкурса) и прин</w:t>
      </w:r>
      <w:r w:rsidRPr="00430FB6">
        <w:rPr>
          <w:spacing w:val="-4"/>
          <w:sz w:val="28"/>
          <w:szCs w:val="28"/>
        </w:rPr>
        <w:t>и</w:t>
      </w:r>
      <w:r w:rsidRPr="00430FB6">
        <w:rPr>
          <w:spacing w:val="-4"/>
          <w:sz w:val="28"/>
          <w:szCs w:val="28"/>
        </w:rPr>
        <w:t>мает решение о признании победителей конкурса по каждой группе, и (или) о признании конкурса не состоявшимся по соответствующей группе в связи с к</w:t>
      </w:r>
      <w:r w:rsidRPr="00430FB6">
        <w:rPr>
          <w:spacing w:val="-4"/>
          <w:sz w:val="28"/>
          <w:szCs w:val="28"/>
        </w:rPr>
        <w:t>о</w:t>
      </w:r>
      <w:r w:rsidRPr="00430FB6">
        <w:rPr>
          <w:spacing w:val="-4"/>
          <w:sz w:val="28"/>
          <w:szCs w:val="28"/>
        </w:rPr>
        <w:t>личеством участников менее двух.</w:t>
      </w:r>
    </w:p>
    <w:p w:rsidR="00290FAB" w:rsidRPr="00430FB6" w:rsidRDefault="00290FAB" w:rsidP="00430FB6">
      <w:pPr>
        <w:tabs>
          <w:tab w:val="left" w:pos="709"/>
        </w:tabs>
        <w:spacing w:line="400" w:lineRule="exact"/>
        <w:ind w:firstLine="709"/>
        <w:jc w:val="both"/>
        <w:outlineLvl w:val="0"/>
        <w:rPr>
          <w:spacing w:val="-4"/>
          <w:sz w:val="28"/>
          <w:szCs w:val="28"/>
        </w:rPr>
      </w:pPr>
      <w:r w:rsidRPr="00430FB6">
        <w:rPr>
          <w:spacing w:val="-4"/>
          <w:sz w:val="28"/>
          <w:szCs w:val="28"/>
        </w:rPr>
        <w:t xml:space="preserve">В случае </w:t>
      </w:r>
      <w:r w:rsidRPr="00430FB6">
        <w:rPr>
          <w:sz w:val="28"/>
          <w:szCs w:val="28"/>
        </w:rPr>
        <w:t>равенства сумм рейтинговых мест итоговое место участника конкурса определяется по значимости показателей в очередности, пред</w:t>
      </w:r>
      <w:r w:rsidRPr="00430FB6">
        <w:rPr>
          <w:sz w:val="28"/>
          <w:szCs w:val="28"/>
        </w:rPr>
        <w:t>у</w:t>
      </w:r>
      <w:r w:rsidRPr="00430FB6">
        <w:rPr>
          <w:sz w:val="28"/>
          <w:szCs w:val="28"/>
        </w:rPr>
        <w:t>смотренной показателями для оценки участников конкурса в Положении. Значимость показателей указана ниже (подпункт 5.2).</w:t>
      </w:r>
    </w:p>
    <w:p w:rsidR="00290FAB" w:rsidRPr="00430FB6" w:rsidRDefault="00290FAB" w:rsidP="00430FB6">
      <w:pPr>
        <w:tabs>
          <w:tab w:val="left" w:pos="709"/>
        </w:tabs>
        <w:spacing w:line="400" w:lineRule="exact"/>
        <w:ind w:firstLine="709"/>
        <w:jc w:val="both"/>
        <w:outlineLvl w:val="0"/>
        <w:rPr>
          <w:spacing w:val="-4"/>
          <w:sz w:val="28"/>
          <w:szCs w:val="28"/>
        </w:rPr>
      </w:pPr>
      <w:r w:rsidRPr="00430FB6">
        <w:rPr>
          <w:spacing w:val="-4"/>
          <w:sz w:val="28"/>
          <w:szCs w:val="28"/>
        </w:rPr>
        <w:t xml:space="preserve">Департамент письменно уведомляет участников конкурса </w:t>
      </w:r>
      <w:r w:rsidR="005D2696" w:rsidRPr="00430FB6">
        <w:rPr>
          <w:spacing w:val="-4"/>
          <w:sz w:val="28"/>
          <w:szCs w:val="28"/>
        </w:rPr>
        <w:t>п</w:t>
      </w:r>
      <w:r w:rsidRPr="00430FB6">
        <w:rPr>
          <w:spacing w:val="-4"/>
          <w:sz w:val="28"/>
          <w:szCs w:val="28"/>
        </w:rPr>
        <w:t xml:space="preserve">о </w:t>
      </w:r>
      <w:r w:rsidR="005D2696" w:rsidRPr="00430FB6">
        <w:rPr>
          <w:spacing w:val="-4"/>
          <w:sz w:val="28"/>
          <w:szCs w:val="28"/>
        </w:rPr>
        <w:t xml:space="preserve">результатам </w:t>
      </w:r>
      <w:r w:rsidRPr="00430FB6">
        <w:rPr>
          <w:spacing w:val="-4"/>
          <w:sz w:val="28"/>
          <w:szCs w:val="28"/>
        </w:rPr>
        <w:t>принятых решени</w:t>
      </w:r>
      <w:r w:rsidR="005D2696" w:rsidRPr="00430FB6">
        <w:rPr>
          <w:spacing w:val="-4"/>
          <w:sz w:val="28"/>
          <w:szCs w:val="28"/>
        </w:rPr>
        <w:t>й конкурсной комиссией</w:t>
      </w:r>
      <w:r w:rsidRPr="00430FB6">
        <w:rPr>
          <w:spacing w:val="-4"/>
          <w:sz w:val="28"/>
          <w:szCs w:val="28"/>
        </w:rPr>
        <w:t>, и готовит проект правового акта Правительства Кировской области о признании победителей конкурс</w:t>
      </w:r>
      <w:r w:rsidR="005D2696" w:rsidRPr="00430FB6">
        <w:rPr>
          <w:spacing w:val="-4"/>
          <w:sz w:val="28"/>
          <w:szCs w:val="28"/>
        </w:rPr>
        <w:t>а</w:t>
      </w:r>
      <w:r w:rsidRPr="00430FB6">
        <w:rPr>
          <w:spacing w:val="-4"/>
          <w:sz w:val="28"/>
          <w:szCs w:val="28"/>
        </w:rPr>
        <w:t xml:space="preserve"> в каждой из групп и (или) о признании конкурса не состоявшимся в связи с минимал</w:t>
      </w:r>
      <w:r w:rsidRPr="00430FB6">
        <w:rPr>
          <w:spacing w:val="-4"/>
          <w:sz w:val="28"/>
          <w:szCs w:val="28"/>
        </w:rPr>
        <w:t>ь</w:t>
      </w:r>
      <w:r w:rsidRPr="00430FB6">
        <w:rPr>
          <w:spacing w:val="-4"/>
          <w:sz w:val="28"/>
          <w:szCs w:val="28"/>
        </w:rPr>
        <w:t>ным количеством участников, необходимого для проведения конкурса (менее двух) в соответствующей группе</w:t>
      </w:r>
      <w:r w:rsidR="005D2696" w:rsidRPr="00430FB6">
        <w:rPr>
          <w:spacing w:val="-4"/>
          <w:sz w:val="28"/>
          <w:szCs w:val="28"/>
        </w:rPr>
        <w:t xml:space="preserve"> </w:t>
      </w:r>
      <w:r w:rsidRPr="00430FB6">
        <w:rPr>
          <w:spacing w:val="-4"/>
          <w:sz w:val="28"/>
          <w:szCs w:val="28"/>
        </w:rPr>
        <w:t>(подпункт</w:t>
      </w:r>
      <w:r w:rsidR="005D2696" w:rsidRPr="00430FB6">
        <w:rPr>
          <w:spacing w:val="-4"/>
          <w:sz w:val="28"/>
          <w:szCs w:val="28"/>
        </w:rPr>
        <w:t xml:space="preserve"> 4.1.6).</w:t>
      </w:r>
    </w:p>
    <w:p w:rsidR="005D2696" w:rsidRPr="00430FB6" w:rsidRDefault="005D2696" w:rsidP="00430FB6">
      <w:pPr>
        <w:tabs>
          <w:tab w:val="left" w:pos="709"/>
        </w:tabs>
        <w:spacing w:line="400" w:lineRule="exact"/>
        <w:ind w:firstLine="709"/>
        <w:jc w:val="both"/>
        <w:outlineLvl w:val="0"/>
        <w:rPr>
          <w:spacing w:val="-4"/>
          <w:sz w:val="28"/>
          <w:szCs w:val="28"/>
        </w:rPr>
      </w:pPr>
      <w:r w:rsidRPr="00430FB6">
        <w:rPr>
          <w:spacing w:val="-4"/>
          <w:sz w:val="28"/>
          <w:szCs w:val="28"/>
        </w:rPr>
        <w:t>2) В Порядке предоставления муниципальным образованиям Кировской области грантов Правительства Кировской области имени А.Д.Червякова, дв</w:t>
      </w:r>
      <w:r w:rsidRPr="00430FB6">
        <w:rPr>
          <w:spacing w:val="-4"/>
          <w:sz w:val="28"/>
          <w:szCs w:val="28"/>
        </w:rPr>
        <w:t>а</w:t>
      </w:r>
      <w:r w:rsidRPr="00430FB6">
        <w:rPr>
          <w:spacing w:val="-4"/>
          <w:sz w:val="28"/>
          <w:szCs w:val="28"/>
        </w:rPr>
        <w:t>жды Героя Социалистического труда, председателя колхоза «Путь Ленина» К</w:t>
      </w:r>
      <w:r w:rsidRPr="00430FB6">
        <w:rPr>
          <w:spacing w:val="-4"/>
          <w:sz w:val="28"/>
          <w:szCs w:val="28"/>
        </w:rPr>
        <w:t>о</w:t>
      </w:r>
      <w:r w:rsidRPr="00430FB6">
        <w:rPr>
          <w:spacing w:val="-4"/>
          <w:sz w:val="28"/>
          <w:szCs w:val="28"/>
        </w:rPr>
        <w:t xml:space="preserve">тельничского района Кировской области </w:t>
      </w:r>
      <w:r w:rsidRPr="00430FB6">
        <w:rPr>
          <w:sz w:val="28"/>
          <w:szCs w:val="28"/>
        </w:rPr>
        <w:t>(далее – Порядок) (Приложение № 4):</w:t>
      </w:r>
      <w:r w:rsidRPr="00430FB6">
        <w:rPr>
          <w:spacing w:val="-4"/>
          <w:sz w:val="28"/>
          <w:szCs w:val="28"/>
        </w:rPr>
        <w:t xml:space="preserve"> </w:t>
      </w:r>
    </w:p>
    <w:p w:rsidR="005D2696" w:rsidRPr="00430FB6" w:rsidRDefault="005D2696" w:rsidP="00430FB6">
      <w:pPr>
        <w:tabs>
          <w:tab w:val="left" w:pos="709"/>
        </w:tabs>
        <w:spacing w:line="400" w:lineRule="exact"/>
        <w:ind w:firstLine="709"/>
        <w:jc w:val="both"/>
        <w:outlineLvl w:val="0"/>
        <w:rPr>
          <w:sz w:val="28"/>
          <w:szCs w:val="28"/>
        </w:rPr>
      </w:pPr>
      <w:r w:rsidRPr="00430FB6">
        <w:rPr>
          <w:spacing w:val="-4"/>
          <w:sz w:val="28"/>
          <w:szCs w:val="28"/>
        </w:rPr>
        <w:t xml:space="preserve">- </w:t>
      </w:r>
      <w:r w:rsidRPr="00430FB6">
        <w:rPr>
          <w:sz w:val="28"/>
          <w:szCs w:val="28"/>
          <w:u w:val="single"/>
        </w:rPr>
        <w:t xml:space="preserve">пункт 3, </w:t>
      </w:r>
      <w:r w:rsidRPr="00430FB6">
        <w:rPr>
          <w:sz w:val="28"/>
          <w:szCs w:val="28"/>
        </w:rPr>
        <w:t>определяющий предоставление грантов муниципальным о</w:t>
      </w:r>
      <w:r w:rsidRPr="00430FB6">
        <w:rPr>
          <w:sz w:val="28"/>
          <w:szCs w:val="28"/>
        </w:rPr>
        <w:t>б</w:t>
      </w:r>
      <w:r w:rsidRPr="00430FB6">
        <w:rPr>
          <w:sz w:val="28"/>
          <w:szCs w:val="28"/>
        </w:rPr>
        <w:t xml:space="preserve">разованиям – победителям конкурса, в форме субсидий местным бюджетам </w:t>
      </w:r>
      <w:r w:rsidRPr="00430FB6">
        <w:rPr>
          <w:sz w:val="28"/>
          <w:szCs w:val="28"/>
        </w:rPr>
        <w:lastRenderedPageBreak/>
        <w:t>на софинансирование расходных обязательств на следующие цели:</w:t>
      </w:r>
    </w:p>
    <w:p w:rsidR="005D2696" w:rsidRPr="00430FB6" w:rsidRDefault="005D2696" w:rsidP="00430FB6">
      <w:pPr>
        <w:pStyle w:val="ConsPlusNormal"/>
        <w:widowControl/>
        <w:tabs>
          <w:tab w:val="left" w:pos="709"/>
        </w:tabs>
        <w:spacing w:line="400" w:lineRule="exact"/>
        <w:ind w:firstLine="709"/>
        <w:jc w:val="both"/>
        <w:rPr>
          <w:rFonts w:ascii="Times New Roman" w:hAnsi="Times New Roman" w:cs="Times New Roman"/>
          <w:bCs/>
          <w:sz w:val="28"/>
          <w:szCs w:val="28"/>
        </w:rPr>
      </w:pPr>
      <w:r w:rsidRPr="00430FB6">
        <w:rPr>
          <w:rFonts w:ascii="Times New Roman" w:hAnsi="Times New Roman" w:cs="Times New Roman"/>
          <w:bCs/>
          <w:sz w:val="28"/>
          <w:szCs w:val="28"/>
        </w:rPr>
        <w:t>строительство, реконструкция,  капитальный ремонт объектов образовательных учреждений;</w:t>
      </w:r>
    </w:p>
    <w:p w:rsidR="005D2696" w:rsidRPr="00430FB6" w:rsidRDefault="005D2696" w:rsidP="00430FB6">
      <w:pPr>
        <w:pStyle w:val="ConsPlusNormal"/>
        <w:widowControl/>
        <w:spacing w:line="400" w:lineRule="exact"/>
        <w:ind w:firstLine="709"/>
        <w:jc w:val="both"/>
        <w:rPr>
          <w:rFonts w:ascii="Times New Roman" w:hAnsi="Times New Roman" w:cs="Times New Roman"/>
          <w:bCs/>
          <w:sz w:val="28"/>
          <w:szCs w:val="28"/>
        </w:rPr>
      </w:pPr>
      <w:r w:rsidRPr="00430FB6">
        <w:rPr>
          <w:rFonts w:ascii="Times New Roman" w:hAnsi="Times New Roman" w:cs="Times New Roman"/>
          <w:bCs/>
          <w:sz w:val="28"/>
          <w:szCs w:val="28"/>
        </w:rPr>
        <w:t>строительство, реконструкция, капитальный ремонт  спортивных сооружений, спортивных и детских площадок;</w:t>
      </w:r>
    </w:p>
    <w:p w:rsidR="005D2696" w:rsidRPr="00430FB6" w:rsidRDefault="005D2696" w:rsidP="00430FB6">
      <w:pPr>
        <w:pStyle w:val="ConsPlusNormal"/>
        <w:widowControl/>
        <w:spacing w:line="400" w:lineRule="exact"/>
        <w:ind w:firstLine="709"/>
        <w:jc w:val="both"/>
        <w:rPr>
          <w:rFonts w:ascii="Times New Roman" w:hAnsi="Times New Roman" w:cs="Times New Roman"/>
          <w:bCs/>
          <w:sz w:val="28"/>
          <w:szCs w:val="28"/>
        </w:rPr>
      </w:pPr>
      <w:r w:rsidRPr="00430FB6">
        <w:rPr>
          <w:rFonts w:ascii="Times New Roman" w:hAnsi="Times New Roman" w:cs="Times New Roman"/>
          <w:bCs/>
          <w:sz w:val="28"/>
          <w:szCs w:val="28"/>
        </w:rPr>
        <w:t>строительство, реконструкция, капитальный ремонт объектов учреждений культурно-досугового типа;</w:t>
      </w:r>
    </w:p>
    <w:p w:rsidR="005D2696" w:rsidRPr="00430FB6" w:rsidRDefault="005D2696" w:rsidP="00430FB6">
      <w:pPr>
        <w:pStyle w:val="ConsPlusNormal"/>
        <w:widowControl/>
        <w:spacing w:line="400" w:lineRule="exact"/>
        <w:ind w:firstLine="709"/>
        <w:jc w:val="both"/>
        <w:rPr>
          <w:rFonts w:ascii="Times New Roman" w:hAnsi="Times New Roman" w:cs="Times New Roman"/>
          <w:bCs/>
          <w:sz w:val="28"/>
          <w:szCs w:val="28"/>
        </w:rPr>
      </w:pPr>
      <w:r w:rsidRPr="00430FB6">
        <w:rPr>
          <w:rFonts w:ascii="Times New Roman" w:hAnsi="Times New Roman" w:cs="Times New Roman"/>
          <w:bCs/>
          <w:sz w:val="28"/>
          <w:szCs w:val="28"/>
        </w:rPr>
        <w:t>строительство, реконструкция, капитальный ремонт систем водоснабжения и газификации в сельских населенных пунктах;</w:t>
      </w:r>
    </w:p>
    <w:p w:rsidR="005D2696" w:rsidRPr="00430FB6" w:rsidRDefault="005D2696" w:rsidP="00430FB6">
      <w:pPr>
        <w:pStyle w:val="ConsPlusNormal"/>
        <w:widowControl/>
        <w:spacing w:line="400" w:lineRule="exact"/>
        <w:ind w:firstLine="709"/>
        <w:jc w:val="both"/>
        <w:rPr>
          <w:rFonts w:ascii="Times New Roman" w:hAnsi="Times New Roman" w:cs="Times New Roman"/>
          <w:bCs/>
          <w:sz w:val="28"/>
          <w:szCs w:val="28"/>
        </w:rPr>
      </w:pPr>
      <w:r w:rsidRPr="00430FB6">
        <w:rPr>
          <w:rFonts w:ascii="Times New Roman" w:hAnsi="Times New Roman" w:cs="Times New Roman"/>
          <w:bCs/>
          <w:sz w:val="28"/>
          <w:szCs w:val="28"/>
        </w:rPr>
        <w:t>изготовление проектной документации на строительство, реконструкцию,  капитальный ремонт указанных объектов и проведение государственной экспертизы проектной документации в случае необходимости ее проведения согласно Градостроительному кодексу Российской Федерации, а также проведение экспертизы достоверности сметной стоимости строительства, реконструкции, капитального ремонта;</w:t>
      </w:r>
    </w:p>
    <w:p w:rsidR="005D2696" w:rsidRPr="00430FB6" w:rsidRDefault="005D2696" w:rsidP="00430FB6">
      <w:pPr>
        <w:pStyle w:val="ConsPlusNormal"/>
        <w:widowControl/>
        <w:spacing w:line="400" w:lineRule="exact"/>
        <w:ind w:firstLine="709"/>
        <w:jc w:val="both"/>
        <w:rPr>
          <w:rFonts w:ascii="Times New Roman" w:hAnsi="Times New Roman" w:cs="Times New Roman"/>
          <w:bCs/>
          <w:sz w:val="28"/>
          <w:szCs w:val="28"/>
        </w:rPr>
      </w:pPr>
      <w:r w:rsidRPr="00430FB6">
        <w:rPr>
          <w:rFonts w:ascii="Times New Roman" w:hAnsi="Times New Roman" w:cs="Times New Roman"/>
          <w:bCs/>
          <w:sz w:val="28"/>
          <w:szCs w:val="28"/>
        </w:rPr>
        <w:t xml:space="preserve">осуществление технического надзора (строительного надзора) за ходом работ по строительству, реконструкции, капитальному ремонту вышеуказанных объектов. </w:t>
      </w:r>
    </w:p>
    <w:p w:rsidR="005D2696" w:rsidRPr="00430FB6" w:rsidRDefault="005D2696" w:rsidP="00430FB6">
      <w:pPr>
        <w:spacing w:line="400" w:lineRule="exact"/>
        <w:ind w:firstLine="709"/>
        <w:jc w:val="both"/>
        <w:rPr>
          <w:sz w:val="28"/>
          <w:szCs w:val="28"/>
        </w:rPr>
      </w:pPr>
      <w:r w:rsidRPr="00430FB6">
        <w:rPr>
          <w:spacing w:val="-4"/>
          <w:sz w:val="28"/>
          <w:szCs w:val="28"/>
        </w:rPr>
        <w:t xml:space="preserve">- пункты 4, 5 предусматривают предоставление грантов муниципальным образованиям в пределах сумм, </w:t>
      </w:r>
      <w:r w:rsidRPr="00430FB6">
        <w:rPr>
          <w:sz w:val="28"/>
          <w:szCs w:val="28"/>
        </w:rPr>
        <w:t>утвержденных законом Кировской области об областном бюджете на финансовый год, следующий за годом проведения конкурса, за фактически оказанные услуги (выполненные работы), в соответствии с кассовым планом, утвержденным в установленном порядке и с учетом отчетов и сведений предоставляемых в департамент, и при наличие соглашения о предоставлении грантов, заключенного между департаментом сельского хозяйства и продовольствия Кировской области и администрациями муниципальных образований и обеспечение софинансирования за счет средств местных бюджетов в размере не менее 5% суммы гранта.</w:t>
      </w:r>
    </w:p>
    <w:p w:rsidR="005D2696" w:rsidRPr="00430FB6" w:rsidRDefault="005D2696" w:rsidP="00430FB6">
      <w:pPr>
        <w:tabs>
          <w:tab w:val="left" w:pos="709"/>
        </w:tabs>
        <w:spacing w:line="400" w:lineRule="exact"/>
        <w:jc w:val="both"/>
        <w:rPr>
          <w:sz w:val="28"/>
          <w:szCs w:val="28"/>
        </w:rPr>
      </w:pPr>
      <w:r w:rsidRPr="00430FB6">
        <w:rPr>
          <w:sz w:val="28"/>
          <w:szCs w:val="28"/>
        </w:rPr>
        <w:tab/>
        <w:t xml:space="preserve">- пункт 6 определяет, что в соответствии с решениями о бюджете гранты муниципальным образованиям могут быть перечислены как в бюджеты муниципальных образований, так и в бюджеты поселений. </w:t>
      </w:r>
    </w:p>
    <w:p w:rsidR="005D2696" w:rsidRPr="00430FB6" w:rsidRDefault="005D2696" w:rsidP="00430FB6">
      <w:pPr>
        <w:spacing w:line="400" w:lineRule="exact"/>
        <w:ind w:firstLine="709"/>
        <w:jc w:val="both"/>
        <w:rPr>
          <w:sz w:val="28"/>
          <w:szCs w:val="28"/>
        </w:rPr>
      </w:pPr>
      <w:r w:rsidRPr="00430FB6">
        <w:rPr>
          <w:sz w:val="28"/>
          <w:szCs w:val="28"/>
        </w:rPr>
        <w:t>- пункт 7 определяет, что остатки средств гранта, не использованные по состоянию на 01 января текущего года, учитываются на лицевых счетах, открытых получателям бюджетных средств в финансовых органах муниципальных образований.</w:t>
      </w:r>
    </w:p>
    <w:p w:rsidR="005D2696" w:rsidRPr="00430FB6" w:rsidRDefault="005D2696" w:rsidP="00430FB6">
      <w:pPr>
        <w:tabs>
          <w:tab w:val="left" w:pos="709"/>
        </w:tabs>
        <w:spacing w:line="400" w:lineRule="exact"/>
        <w:ind w:firstLine="709"/>
        <w:jc w:val="both"/>
        <w:outlineLvl w:val="0"/>
        <w:rPr>
          <w:spacing w:val="-4"/>
          <w:sz w:val="28"/>
          <w:szCs w:val="28"/>
        </w:rPr>
      </w:pPr>
      <w:r w:rsidRPr="00430FB6">
        <w:rPr>
          <w:spacing w:val="-4"/>
          <w:sz w:val="28"/>
          <w:szCs w:val="28"/>
        </w:rPr>
        <w:t>- пунктами 8-10 предусмотрен порядок расходования средств гранта с учетом представления ежемесячных отчетов о расходовании гранта и сведений о потребности на текущий месяц.</w:t>
      </w:r>
    </w:p>
    <w:p w:rsidR="005D2696" w:rsidRPr="00430FB6" w:rsidRDefault="005D2696" w:rsidP="00430FB6">
      <w:pPr>
        <w:spacing w:line="400" w:lineRule="exact"/>
        <w:ind w:firstLine="709"/>
        <w:jc w:val="both"/>
        <w:rPr>
          <w:sz w:val="28"/>
          <w:szCs w:val="28"/>
        </w:rPr>
      </w:pPr>
      <w:r w:rsidRPr="00430FB6">
        <w:rPr>
          <w:sz w:val="28"/>
          <w:szCs w:val="28"/>
        </w:rPr>
        <w:t>- пунктом 12 на департамент возлагается контроль за правильностью использования муниципальными образованиями грантов.</w:t>
      </w:r>
    </w:p>
    <w:p w:rsidR="005D2696" w:rsidRPr="00430FB6" w:rsidRDefault="005D2696" w:rsidP="00430FB6">
      <w:pPr>
        <w:spacing w:line="400" w:lineRule="exact"/>
        <w:ind w:firstLine="709"/>
        <w:jc w:val="both"/>
        <w:rPr>
          <w:sz w:val="28"/>
          <w:szCs w:val="28"/>
        </w:rPr>
      </w:pPr>
      <w:r w:rsidRPr="00430FB6">
        <w:rPr>
          <w:sz w:val="28"/>
          <w:szCs w:val="28"/>
        </w:rPr>
        <w:t>- пунктом 13 установлено, что в случае нецелевого использования гранта соответствующие средства взыскиваются в областной бюджет в порядке, установленном действующим законодательством.</w:t>
      </w:r>
    </w:p>
    <w:p w:rsidR="005D2696" w:rsidRPr="00430FB6" w:rsidRDefault="005D2696" w:rsidP="00430FB6">
      <w:pPr>
        <w:tabs>
          <w:tab w:val="left" w:pos="709"/>
        </w:tabs>
        <w:spacing w:line="400" w:lineRule="exact"/>
        <w:ind w:firstLine="709"/>
        <w:jc w:val="both"/>
        <w:outlineLvl w:val="0"/>
        <w:rPr>
          <w:spacing w:val="-4"/>
          <w:sz w:val="28"/>
          <w:szCs w:val="28"/>
        </w:rPr>
      </w:pPr>
      <w:r w:rsidRPr="00430FB6">
        <w:rPr>
          <w:spacing w:val="-4"/>
          <w:sz w:val="28"/>
          <w:szCs w:val="28"/>
        </w:rPr>
        <w:t>- пунктом 14 предусматривается возврат неиспользованных остатков грантов в финансовом году муниципальными образованиями в течение первых 10 рабочих дней очередного финансового года. Тем самым муниципальные образования будут заинтересованы производить расходование гранта на соответствующие цели в одном финансовом год.</w:t>
      </w:r>
    </w:p>
    <w:p w:rsidR="005D2696" w:rsidRPr="00430FB6" w:rsidRDefault="005D2696" w:rsidP="00430FB6">
      <w:pPr>
        <w:tabs>
          <w:tab w:val="left" w:pos="709"/>
        </w:tabs>
        <w:spacing w:line="400" w:lineRule="exact"/>
        <w:ind w:firstLine="709"/>
        <w:jc w:val="both"/>
        <w:outlineLvl w:val="0"/>
        <w:rPr>
          <w:spacing w:val="-4"/>
          <w:sz w:val="28"/>
          <w:szCs w:val="28"/>
        </w:rPr>
      </w:pPr>
      <w:r w:rsidRPr="00430FB6">
        <w:rPr>
          <w:spacing w:val="-4"/>
          <w:sz w:val="28"/>
          <w:szCs w:val="28"/>
        </w:rPr>
        <w:t xml:space="preserve">3) Состав конкурсной комиссии по проведению конкурса среди муниципальных образований Кировской области на право получения грантов Правительства Кировской области имени А.Д. Червякова, дважды героя Социалистического труда, председателя колхоза «Путь Ленина» Котельничского района Кировской области представлен в приложении № 2 к постановлению. </w:t>
      </w:r>
    </w:p>
    <w:p w:rsidR="005D2696" w:rsidRPr="00430FB6" w:rsidRDefault="005D2696" w:rsidP="00430FB6">
      <w:pPr>
        <w:tabs>
          <w:tab w:val="left" w:pos="709"/>
        </w:tabs>
        <w:spacing w:line="400" w:lineRule="exact"/>
        <w:ind w:firstLine="709"/>
        <w:jc w:val="both"/>
        <w:outlineLvl w:val="0"/>
        <w:rPr>
          <w:spacing w:val="-4"/>
          <w:sz w:val="28"/>
          <w:szCs w:val="28"/>
        </w:rPr>
      </w:pPr>
      <w:r w:rsidRPr="00430FB6">
        <w:rPr>
          <w:spacing w:val="-4"/>
          <w:sz w:val="28"/>
          <w:szCs w:val="28"/>
        </w:rPr>
        <w:t xml:space="preserve">4) Регламент работы конкурсной комиссии определен проектом в Приложении № 3 к постановлению. </w:t>
      </w:r>
    </w:p>
    <w:p w:rsidR="005047A1" w:rsidRPr="00430FB6" w:rsidRDefault="00A93537" w:rsidP="00430FB6">
      <w:pPr>
        <w:pStyle w:val="ConsPlusNonformat"/>
        <w:spacing w:line="400" w:lineRule="exact"/>
        <w:ind w:firstLine="709"/>
        <w:jc w:val="both"/>
        <w:rPr>
          <w:rFonts w:ascii="Times New Roman" w:hAnsi="Times New Roman" w:cs="Times New Roman"/>
          <w:sz w:val="28"/>
          <w:szCs w:val="28"/>
        </w:rPr>
      </w:pPr>
      <w:r w:rsidRPr="00430FB6">
        <w:rPr>
          <w:rFonts w:ascii="Times New Roman" w:hAnsi="Times New Roman" w:cs="Times New Roman"/>
          <w:sz w:val="28"/>
          <w:szCs w:val="28"/>
        </w:rPr>
        <w:t>Таким образом,  критериальная оценка муниципальных образований по показателям развития животноводства при проведении конкурса на п</w:t>
      </w:r>
      <w:r w:rsidR="005047A1" w:rsidRPr="00430FB6">
        <w:rPr>
          <w:rFonts w:ascii="Times New Roman" w:hAnsi="Times New Roman" w:cs="Times New Roman"/>
          <w:sz w:val="28"/>
          <w:szCs w:val="28"/>
        </w:rPr>
        <w:t xml:space="preserve">редоставление </w:t>
      </w:r>
      <w:r w:rsidR="00C77B84" w:rsidRPr="00430FB6">
        <w:rPr>
          <w:rFonts w:ascii="Times New Roman" w:hAnsi="Times New Roman" w:cs="Times New Roman"/>
          <w:sz w:val="28"/>
          <w:szCs w:val="28"/>
        </w:rPr>
        <w:t xml:space="preserve">трех </w:t>
      </w:r>
      <w:r w:rsidR="005047A1" w:rsidRPr="00430FB6">
        <w:rPr>
          <w:rFonts w:ascii="Times New Roman" w:hAnsi="Times New Roman" w:cs="Times New Roman"/>
          <w:sz w:val="28"/>
          <w:szCs w:val="28"/>
        </w:rPr>
        <w:t>грантов</w:t>
      </w:r>
      <w:r w:rsidR="00E774C3" w:rsidRPr="00430FB6">
        <w:rPr>
          <w:rFonts w:ascii="Times New Roman" w:hAnsi="Times New Roman" w:cs="Times New Roman"/>
          <w:sz w:val="28"/>
          <w:szCs w:val="28"/>
        </w:rPr>
        <w:t xml:space="preserve"> </w:t>
      </w:r>
      <w:r w:rsidR="00E774C3" w:rsidRPr="00430FB6">
        <w:rPr>
          <w:rFonts w:ascii="Times New Roman" w:hAnsi="Times New Roman" w:cs="Times New Roman"/>
          <w:spacing w:val="-4"/>
          <w:sz w:val="28"/>
          <w:szCs w:val="28"/>
        </w:rPr>
        <w:t xml:space="preserve">Правительства Кировской области имени А.Д. Червякова, дважды героя Социалистического труда, председателя колхоза «Путь Ленина» Котельничского района Кировской области </w:t>
      </w:r>
      <w:r w:rsidR="005047A1" w:rsidRPr="00430FB6">
        <w:rPr>
          <w:rFonts w:ascii="Times New Roman" w:hAnsi="Times New Roman" w:cs="Times New Roman"/>
          <w:sz w:val="28"/>
          <w:szCs w:val="28"/>
        </w:rPr>
        <w:t>направлена на исключение возможности получения льготных денежных средств муниципальными образованиями Кировской области не заинтересованными в развитии животноводства, а именно в долгосрочном развитии сельскохозяйственного производства. Предоставление средств таким получателям явилось бы неэффективным расходованием бюджетных средств.</w:t>
      </w:r>
    </w:p>
    <w:p w:rsidR="005047A1" w:rsidRPr="00430FB6" w:rsidRDefault="005047A1" w:rsidP="00430FB6">
      <w:pPr>
        <w:pStyle w:val="ConsPlusNonformat"/>
        <w:spacing w:line="400" w:lineRule="exact"/>
        <w:ind w:firstLine="709"/>
        <w:jc w:val="both"/>
        <w:rPr>
          <w:rFonts w:ascii="Times New Roman" w:hAnsi="Times New Roman" w:cs="Times New Roman"/>
          <w:sz w:val="28"/>
          <w:szCs w:val="28"/>
        </w:rPr>
      </w:pPr>
      <w:r w:rsidRPr="00430FB6">
        <w:rPr>
          <w:rFonts w:ascii="Times New Roman" w:hAnsi="Times New Roman" w:cs="Times New Roman"/>
          <w:sz w:val="28"/>
          <w:szCs w:val="28"/>
        </w:rPr>
        <w:t xml:space="preserve">В то же время, возможность получения данных грантов способствует стимулированию муниципальных образований в создании условий для дальнейшего </w:t>
      </w:r>
      <w:r w:rsidRPr="00430FB6">
        <w:rPr>
          <w:rFonts w:ascii="Times New Roman" w:hAnsi="Times New Roman" w:cs="Times New Roman"/>
          <w:spacing w:val="-6"/>
          <w:sz w:val="28"/>
          <w:szCs w:val="28"/>
        </w:rPr>
        <w:t>развития сельскохозяйственного производства</w:t>
      </w:r>
      <w:r w:rsidR="005D2696" w:rsidRPr="00430FB6">
        <w:rPr>
          <w:rFonts w:ascii="Times New Roman" w:hAnsi="Times New Roman" w:cs="Times New Roman"/>
          <w:spacing w:val="-6"/>
          <w:sz w:val="28"/>
          <w:szCs w:val="28"/>
        </w:rPr>
        <w:t xml:space="preserve">, </w:t>
      </w:r>
      <w:r w:rsidR="005D2696" w:rsidRPr="00430FB6">
        <w:rPr>
          <w:rFonts w:ascii="Times New Roman" w:hAnsi="Times New Roman" w:cs="Times New Roman"/>
          <w:spacing w:val="-2"/>
          <w:sz w:val="28"/>
          <w:szCs w:val="28"/>
        </w:rPr>
        <w:t>обеспечения продовольственной безопасности области</w:t>
      </w:r>
      <w:r w:rsidR="005D2696" w:rsidRPr="00430FB6">
        <w:rPr>
          <w:rFonts w:ascii="Times New Roman" w:hAnsi="Times New Roman" w:cs="Times New Roman"/>
          <w:spacing w:val="-6"/>
          <w:sz w:val="28"/>
          <w:szCs w:val="28"/>
        </w:rPr>
        <w:t xml:space="preserve"> и </w:t>
      </w:r>
      <w:r w:rsidRPr="00430FB6">
        <w:rPr>
          <w:rFonts w:ascii="Times New Roman" w:hAnsi="Times New Roman" w:cs="Times New Roman"/>
          <w:spacing w:val="-6"/>
          <w:sz w:val="28"/>
          <w:szCs w:val="28"/>
        </w:rPr>
        <w:t>развития сельской территории.</w:t>
      </w:r>
      <w:r w:rsidRPr="00430FB6">
        <w:rPr>
          <w:rFonts w:ascii="Times New Roman" w:hAnsi="Times New Roman" w:cs="Times New Roman"/>
          <w:sz w:val="28"/>
          <w:szCs w:val="28"/>
        </w:rPr>
        <w:t xml:space="preserve"> </w:t>
      </w:r>
    </w:p>
    <w:p w:rsidR="00430FB6" w:rsidRDefault="00430FB6" w:rsidP="004971D6">
      <w:pPr>
        <w:pStyle w:val="ConsPlusNonformat"/>
        <w:spacing w:line="400" w:lineRule="exact"/>
        <w:rPr>
          <w:rFonts w:ascii="Times New Roman" w:hAnsi="Times New Roman" w:cs="Times New Roman"/>
          <w:b/>
          <w:sz w:val="28"/>
          <w:szCs w:val="28"/>
        </w:rPr>
      </w:pPr>
    </w:p>
    <w:p w:rsidR="00754B2B" w:rsidRPr="00430FB6" w:rsidRDefault="00754B2B" w:rsidP="00430FB6">
      <w:pPr>
        <w:pStyle w:val="ConsPlusNonformat"/>
        <w:spacing w:line="400" w:lineRule="exact"/>
        <w:ind w:firstLine="709"/>
        <w:rPr>
          <w:rFonts w:ascii="Times New Roman" w:hAnsi="Times New Roman" w:cs="Times New Roman"/>
          <w:sz w:val="28"/>
          <w:szCs w:val="28"/>
        </w:rPr>
      </w:pPr>
      <w:r w:rsidRPr="00430FB6">
        <w:rPr>
          <w:rFonts w:ascii="Times New Roman" w:hAnsi="Times New Roman" w:cs="Times New Roman"/>
          <w:b/>
          <w:sz w:val="28"/>
          <w:szCs w:val="28"/>
        </w:rPr>
        <w:t>3. Цели и задачи регулирования</w:t>
      </w:r>
      <w:r w:rsidR="000D3ECE" w:rsidRPr="00430FB6">
        <w:rPr>
          <w:rFonts w:ascii="Times New Roman" w:hAnsi="Times New Roman" w:cs="Times New Roman"/>
          <w:sz w:val="28"/>
          <w:szCs w:val="28"/>
        </w:rPr>
        <w:t>.</w:t>
      </w:r>
    </w:p>
    <w:p w:rsidR="00754B2B" w:rsidRPr="00430FB6" w:rsidRDefault="000D3ECE" w:rsidP="00430FB6">
      <w:pPr>
        <w:pStyle w:val="ConsPlusNonformat"/>
        <w:spacing w:line="400" w:lineRule="exact"/>
        <w:ind w:firstLine="709"/>
        <w:jc w:val="both"/>
        <w:rPr>
          <w:rFonts w:ascii="Times New Roman" w:hAnsi="Times New Roman" w:cs="Times New Roman"/>
          <w:sz w:val="28"/>
          <w:szCs w:val="28"/>
        </w:rPr>
      </w:pPr>
      <w:r w:rsidRPr="00430FB6">
        <w:rPr>
          <w:rFonts w:ascii="Times New Roman" w:hAnsi="Times New Roman" w:cs="Times New Roman"/>
          <w:sz w:val="28"/>
          <w:szCs w:val="28"/>
        </w:rPr>
        <w:t>Целью правового регулирования является выполнение целев</w:t>
      </w:r>
      <w:r w:rsidR="00C376CE" w:rsidRPr="00430FB6">
        <w:rPr>
          <w:rFonts w:ascii="Times New Roman" w:hAnsi="Times New Roman" w:cs="Times New Roman"/>
          <w:sz w:val="28"/>
          <w:szCs w:val="28"/>
        </w:rPr>
        <w:t>ого</w:t>
      </w:r>
      <w:r w:rsidRPr="00430FB6">
        <w:rPr>
          <w:rFonts w:ascii="Times New Roman" w:hAnsi="Times New Roman" w:cs="Times New Roman"/>
          <w:sz w:val="28"/>
          <w:szCs w:val="28"/>
        </w:rPr>
        <w:t xml:space="preserve"> показател</w:t>
      </w:r>
      <w:r w:rsidR="00C376CE" w:rsidRPr="00430FB6">
        <w:rPr>
          <w:rFonts w:ascii="Times New Roman" w:hAnsi="Times New Roman" w:cs="Times New Roman"/>
          <w:sz w:val="28"/>
          <w:szCs w:val="28"/>
        </w:rPr>
        <w:t>я</w:t>
      </w:r>
      <w:r w:rsidRPr="00430FB6">
        <w:rPr>
          <w:rFonts w:ascii="Times New Roman" w:hAnsi="Times New Roman" w:cs="Times New Roman"/>
          <w:sz w:val="28"/>
          <w:szCs w:val="28"/>
        </w:rPr>
        <w:t xml:space="preserve"> подпрограммы «Развитие агропромышленного комплекса Кировской области» на 2014</w:t>
      </w:r>
      <w:r w:rsidR="00374122" w:rsidRPr="00430FB6">
        <w:rPr>
          <w:rFonts w:ascii="Times New Roman" w:hAnsi="Times New Roman" w:cs="Times New Roman"/>
          <w:sz w:val="28"/>
          <w:szCs w:val="28"/>
        </w:rPr>
        <w:t xml:space="preserve"> – </w:t>
      </w:r>
      <w:r w:rsidRPr="00430FB6">
        <w:rPr>
          <w:rFonts w:ascii="Times New Roman" w:hAnsi="Times New Roman" w:cs="Times New Roman"/>
          <w:sz w:val="28"/>
          <w:szCs w:val="28"/>
        </w:rPr>
        <w:t>2020 годы Государственной программы Кировской области</w:t>
      </w:r>
      <w:r w:rsidR="00374122" w:rsidRPr="00430FB6">
        <w:rPr>
          <w:rFonts w:ascii="Times New Roman" w:hAnsi="Times New Roman" w:cs="Times New Roman"/>
          <w:sz w:val="28"/>
          <w:szCs w:val="28"/>
        </w:rPr>
        <w:t xml:space="preserve"> </w:t>
      </w:r>
      <w:r w:rsidRPr="00430FB6">
        <w:rPr>
          <w:rFonts w:ascii="Times New Roman" w:hAnsi="Times New Roman" w:cs="Times New Roman"/>
          <w:sz w:val="28"/>
          <w:szCs w:val="28"/>
        </w:rPr>
        <w:t>«Развитие агропромышленного комплекса» на 2013</w:t>
      </w:r>
      <w:r w:rsidR="00374122" w:rsidRPr="00430FB6">
        <w:rPr>
          <w:rFonts w:ascii="Times New Roman" w:hAnsi="Times New Roman" w:cs="Times New Roman"/>
          <w:sz w:val="28"/>
          <w:szCs w:val="28"/>
        </w:rPr>
        <w:t xml:space="preserve"> – </w:t>
      </w:r>
      <w:r w:rsidRPr="00430FB6">
        <w:rPr>
          <w:rFonts w:ascii="Times New Roman" w:hAnsi="Times New Roman" w:cs="Times New Roman"/>
          <w:sz w:val="28"/>
          <w:szCs w:val="28"/>
        </w:rPr>
        <w:t>2020 годы:</w:t>
      </w:r>
    </w:p>
    <w:p w:rsidR="00F03C9D" w:rsidRPr="00430FB6" w:rsidRDefault="00F03C9D" w:rsidP="00430FB6">
      <w:pPr>
        <w:pStyle w:val="ConsPlusNonformat"/>
        <w:spacing w:line="400" w:lineRule="exact"/>
        <w:ind w:firstLine="709"/>
        <w:jc w:val="both"/>
        <w:rPr>
          <w:rFonts w:ascii="Times New Roman" w:hAnsi="Times New Roman" w:cs="Times New Roman"/>
          <w:sz w:val="28"/>
          <w:szCs w:val="28"/>
        </w:rPr>
      </w:pPr>
      <w:r w:rsidRPr="00430FB6">
        <w:rPr>
          <w:rFonts w:ascii="Times New Roman" w:hAnsi="Times New Roman" w:cs="Times New Roman"/>
          <w:sz w:val="28"/>
          <w:szCs w:val="28"/>
        </w:rPr>
        <w:t>-</w:t>
      </w:r>
      <w:r w:rsidR="00C376CE" w:rsidRPr="00430FB6">
        <w:rPr>
          <w:rFonts w:ascii="Times New Roman" w:hAnsi="Times New Roman" w:cs="Times New Roman"/>
          <w:sz w:val="28"/>
          <w:szCs w:val="28"/>
        </w:rPr>
        <w:t xml:space="preserve"> средний надой молока в расчете на одну корову молочного стада в сельскохозяйственных организациях области</w:t>
      </w:r>
      <w:r w:rsidRPr="00430FB6">
        <w:rPr>
          <w:rFonts w:ascii="Times New Roman" w:hAnsi="Times New Roman" w:cs="Times New Roman"/>
          <w:sz w:val="28"/>
          <w:szCs w:val="28"/>
        </w:rPr>
        <w:t xml:space="preserve"> </w:t>
      </w:r>
      <w:r w:rsidR="00C376CE" w:rsidRPr="00430FB6">
        <w:rPr>
          <w:rFonts w:ascii="Times New Roman" w:hAnsi="Times New Roman" w:cs="Times New Roman"/>
          <w:sz w:val="28"/>
          <w:szCs w:val="28"/>
        </w:rPr>
        <w:t>в 2015 году – 5</w:t>
      </w:r>
      <w:r w:rsidRPr="00430FB6">
        <w:rPr>
          <w:rFonts w:ascii="Times New Roman" w:hAnsi="Times New Roman" w:cs="Times New Roman"/>
          <w:sz w:val="28"/>
          <w:szCs w:val="28"/>
        </w:rPr>
        <w:t>7</w:t>
      </w:r>
      <w:r w:rsidR="00C376CE" w:rsidRPr="00430FB6">
        <w:rPr>
          <w:rFonts w:ascii="Times New Roman" w:hAnsi="Times New Roman" w:cs="Times New Roman"/>
          <w:sz w:val="28"/>
          <w:szCs w:val="28"/>
        </w:rPr>
        <w:t>00 кг, в 2016 году – 5750 кг.</w:t>
      </w:r>
    </w:p>
    <w:p w:rsidR="00D9209E" w:rsidRPr="00430FB6" w:rsidRDefault="00D9209E" w:rsidP="00430FB6">
      <w:pPr>
        <w:pStyle w:val="ConsPlusNonformat"/>
        <w:spacing w:line="400" w:lineRule="exact"/>
        <w:ind w:firstLine="709"/>
        <w:jc w:val="both"/>
        <w:rPr>
          <w:rFonts w:ascii="Times New Roman" w:hAnsi="Times New Roman" w:cs="Times New Roman"/>
          <w:sz w:val="28"/>
          <w:szCs w:val="28"/>
        </w:rPr>
      </w:pPr>
      <w:r w:rsidRPr="00430FB6">
        <w:rPr>
          <w:rFonts w:ascii="Times New Roman" w:hAnsi="Times New Roman" w:cs="Times New Roman"/>
          <w:sz w:val="28"/>
          <w:szCs w:val="28"/>
        </w:rPr>
        <w:t xml:space="preserve">Задачей правового регулирования является стимулирование </w:t>
      </w:r>
      <w:r w:rsidR="001413FD" w:rsidRPr="00430FB6">
        <w:rPr>
          <w:rFonts w:ascii="Times New Roman" w:hAnsi="Times New Roman" w:cs="Times New Roman"/>
          <w:sz w:val="28"/>
          <w:szCs w:val="28"/>
        </w:rPr>
        <w:t>органов местного самоуправления муниципальных образований в создании условий для развития социальной и инженерной инфраструктуры в сельской местности</w:t>
      </w:r>
      <w:r w:rsidR="00F03C9D" w:rsidRPr="00430FB6">
        <w:rPr>
          <w:rFonts w:ascii="Times New Roman" w:hAnsi="Times New Roman" w:cs="Times New Roman"/>
          <w:sz w:val="28"/>
          <w:szCs w:val="28"/>
        </w:rPr>
        <w:t xml:space="preserve">, </w:t>
      </w:r>
      <w:r w:rsidR="001413FD" w:rsidRPr="00430FB6">
        <w:rPr>
          <w:rFonts w:ascii="Times New Roman" w:hAnsi="Times New Roman" w:cs="Times New Roman"/>
          <w:sz w:val="28"/>
          <w:szCs w:val="28"/>
        </w:rPr>
        <w:t>на территории которой осуществляют деятельность сельскохозяйственные товаропроизводители в отрасли животноводства</w:t>
      </w:r>
      <w:r w:rsidR="00F03C9D" w:rsidRPr="00430FB6">
        <w:rPr>
          <w:rFonts w:ascii="Times New Roman" w:hAnsi="Times New Roman" w:cs="Times New Roman"/>
          <w:sz w:val="28"/>
          <w:szCs w:val="28"/>
        </w:rPr>
        <w:t xml:space="preserve">. </w:t>
      </w:r>
    </w:p>
    <w:p w:rsidR="00D9209E" w:rsidRPr="00430FB6" w:rsidRDefault="00D9209E" w:rsidP="00430FB6">
      <w:pPr>
        <w:pStyle w:val="ConsPlusNonformat"/>
        <w:spacing w:line="400" w:lineRule="exact"/>
        <w:ind w:firstLine="709"/>
        <w:jc w:val="both"/>
        <w:rPr>
          <w:rFonts w:ascii="Times New Roman" w:hAnsi="Times New Roman" w:cs="Times New Roman"/>
          <w:sz w:val="28"/>
          <w:szCs w:val="28"/>
        </w:rPr>
      </w:pPr>
      <w:r w:rsidRPr="00430FB6">
        <w:rPr>
          <w:rFonts w:ascii="Times New Roman" w:hAnsi="Times New Roman" w:cs="Times New Roman"/>
          <w:sz w:val="28"/>
          <w:szCs w:val="28"/>
        </w:rPr>
        <w:t xml:space="preserve">Ответственный исполнитель </w:t>
      </w:r>
      <w:r w:rsidR="00374122" w:rsidRPr="00430FB6">
        <w:rPr>
          <w:rFonts w:ascii="Times New Roman" w:hAnsi="Times New Roman" w:cs="Times New Roman"/>
          <w:sz w:val="28"/>
          <w:szCs w:val="28"/>
        </w:rPr>
        <w:t xml:space="preserve">мероприятия </w:t>
      </w:r>
      <w:r w:rsidRPr="00430FB6">
        <w:rPr>
          <w:rFonts w:ascii="Times New Roman" w:hAnsi="Times New Roman" w:cs="Times New Roman"/>
          <w:sz w:val="28"/>
          <w:szCs w:val="28"/>
        </w:rPr>
        <w:t>Государственной программы</w:t>
      </w:r>
      <w:r w:rsidR="00374122" w:rsidRPr="00430FB6">
        <w:rPr>
          <w:rFonts w:ascii="Times New Roman" w:hAnsi="Times New Roman" w:cs="Times New Roman"/>
          <w:sz w:val="28"/>
          <w:szCs w:val="28"/>
        </w:rPr>
        <w:t xml:space="preserve"> </w:t>
      </w:r>
      <w:r w:rsidRPr="00430FB6">
        <w:rPr>
          <w:rFonts w:ascii="Times New Roman" w:hAnsi="Times New Roman" w:cs="Times New Roman"/>
          <w:sz w:val="28"/>
          <w:szCs w:val="28"/>
        </w:rPr>
        <w:t>«Развитие агроп</w:t>
      </w:r>
      <w:r w:rsidR="00F45EB6" w:rsidRPr="00430FB6">
        <w:rPr>
          <w:rFonts w:ascii="Times New Roman" w:hAnsi="Times New Roman" w:cs="Times New Roman"/>
          <w:sz w:val="28"/>
          <w:szCs w:val="28"/>
        </w:rPr>
        <w:t xml:space="preserve">ромышленного комплекса» на 2013 – </w:t>
      </w:r>
      <w:r w:rsidRPr="00430FB6">
        <w:rPr>
          <w:rFonts w:ascii="Times New Roman" w:hAnsi="Times New Roman" w:cs="Times New Roman"/>
          <w:sz w:val="28"/>
          <w:szCs w:val="28"/>
        </w:rPr>
        <w:t xml:space="preserve">2020 годы </w:t>
      </w:r>
      <w:r w:rsidR="00236149" w:rsidRPr="00430FB6">
        <w:rPr>
          <w:rFonts w:ascii="Times New Roman" w:hAnsi="Times New Roman" w:cs="Times New Roman"/>
          <w:sz w:val="28"/>
          <w:szCs w:val="28"/>
        </w:rPr>
        <w:t xml:space="preserve">– </w:t>
      </w:r>
      <w:r w:rsidRPr="00430FB6">
        <w:rPr>
          <w:rFonts w:ascii="Times New Roman" w:hAnsi="Times New Roman" w:cs="Times New Roman"/>
          <w:sz w:val="28"/>
          <w:szCs w:val="28"/>
        </w:rPr>
        <w:t>департамент сельского хозяйства и продовольствия Кировской области.</w:t>
      </w:r>
    </w:p>
    <w:p w:rsidR="000D0400" w:rsidRPr="00430FB6" w:rsidRDefault="000D0400" w:rsidP="00430FB6">
      <w:pPr>
        <w:pStyle w:val="ConsPlusNonformat"/>
        <w:spacing w:line="400" w:lineRule="exact"/>
        <w:ind w:firstLine="709"/>
        <w:rPr>
          <w:rFonts w:ascii="Times New Roman" w:hAnsi="Times New Roman" w:cs="Times New Roman"/>
          <w:b/>
          <w:color w:val="FF0000"/>
          <w:sz w:val="28"/>
          <w:szCs w:val="28"/>
        </w:rPr>
      </w:pPr>
    </w:p>
    <w:p w:rsidR="00C42324" w:rsidRPr="00430FB6" w:rsidRDefault="00754B2B" w:rsidP="00430FB6">
      <w:pPr>
        <w:pStyle w:val="ConsPlusNonformat"/>
        <w:spacing w:line="400" w:lineRule="exact"/>
        <w:ind w:firstLine="709"/>
        <w:rPr>
          <w:rFonts w:ascii="Times New Roman" w:hAnsi="Times New Roman" w:cs="Times New Roman"/>
          <w:b/>
          <w:sz w:val="28"/>
          <w:szCs w:val="28"/>
        </w:rPr>
      </w:pPr>
      <w:r w:rsidRPr="00430FB6">
        <w:rPr>
          <w:rFonts w:ascii="Times New Roman" w:hAnsi="Times New Roman" w:cs="Times New Roman"/>
          <w:b/>
          <w:sz w:val="28"/>
          <w:szCs w:val="28"/>
        </w:rPr>
        <w:t>4. Возможные варианты достижения поставленной цели</w:t>
      </w:r>
      <w:r w:rsidR="000D0400" w:rsidRPr="00430FB6">
        <w:rPr>
          <w:rFonts w:ascii="Times New Roman" w:hAnsi="Times New Roman" w:cs="Times New Roman"/>
          <w:b/>
          <w:sz w:val="28"/>
          <w:szCs w:val="28"/>
        </w:rPr>
        <w:t>.</w:t>
      </w:r>
    </w:p>
    <w:p w:rsidR="009D6825" w:rsidRPr="00430FB6" w:rsidRDefault="009D6825" w:rsidP="00430FB6">
      <w:pPr>
        <w:pStyle w:val="ConsPlusNonformat"/>
        <w:tabs>
          <w:tab w:val="left" w:pos="1134"/>
        </w:tabs>
        <w:spacing w:line="400" w:lineRule="exact"/>
        <w:ind w:firstLine="709"/>
        <w:rPr>
          <w:rFonts w:ascii="Times New Roman" w:hAnsi="Times New Roman" w:cs="Times New Roman"/>
          <w:sz w:val="28"/>
          <w:szCs w:val="28"/>
        </w:rPr>
      </w:pPr>
    </w:p>
    <w:p w:rsidR="00236149" w:rsidRPr="00430FB6" w:rsidRDefault="00013211" w:rsidP="00430FB6">
      <w:pPr>
        <w:pStyle w:val="ConsPlusNonformat"/>
        <w:tabs>
          <w:tab w:val="left" w:pos="1134"/>
        </w:tabs>
        <w:spacing w:line="400" w:lineRule="exact"/>
        <w:ind w:firstLine="709"/>
        <w:rPr>
          <w:rFonts w:ascii="Times New Roman" w:hAnsi="Times New Roman" w:cs="Times New Roman"/>
          <w:sz w:val="28"/>
          <w:szCs w:val="28"/>
        </w:rPr>
      </w:pPr>
      <w:r w:rsidRPr="00430FB6">
        <w:rPr>
          <w:rFonts w:ascii="Times New Roman" w:hAnsi="Times New Roman" w:cs="Times New Roman"/>
          <w:sz w:val="28"/>
          <w:szCs w:val="28"/>
        </w:rPr>
        <w:t>1.</w:t>
      </w:r>
      <w:r w:rsidRPr="00430FB6">
        <w:rPr>
          <w:rFonts w:ascii="Times New Roman" w:hAnsi="Times New Roman" w:cs="Times New Roman"/>
          <w:sz w:val="28"/>
          <w:szCs w:val="28"/>
        </w:rPr>
        <w:tab/>
      </w:r>
      <w:r w:rsidR="00236149" w:rsidRPr="00430FB6">
        <w:rPr>
          <w:rFonts w:ascii="Times New Roman" w:hAnsi="Times New Roman" w:cs="Times New Roman"/>
          <w:spacing w:val="4"/>
          <w:sz w:val="28"/>
          <w:szCs w:val="28"/>
        </w:rPr>
        <w:t>Принятие предлагаемого нормативного правового акта</w:t>
      </w:r>
      <w:r w:rsidR="00236149" w:rsidRPr="00430FB6">
        <w:rPr>
          <w:rFonts w:ascii="Times New Roman" w:hAnsi="Times New Roman" w:cs="Times New Roman"/>
          <w:sz w:val="28"/>
          <w:szCs w:val="28"/>
        </w:rPr>
        <w:t>.</w:t>
      </w:r>
    </w:p>
    <w:p w:rsidR="001413FD" w:rsidRPr="00430FB6" w:rsidRDefault="00236149" w:rsidP="00430FB6">
      <w:pPr>
        <w:pStyle w:val="ConsPlusNonformat"/>
        <w:tabs>
          <w:tab w:val="left" w:pos="1134"/>
        </w:tabs>
        <w:spacing w:line="400" w:lineRule="exact"/>
        <w:ind w:firstLine="709"/>
        <w:jc w:val="both"/>
        <w:rPr>
          <w:rFonts w:ascii="Times New Roman" w:hAnsi="Times New Roman" w:cs="Times New Roman"/>
          <w:spacing w:val="-4"/>
          <w:sz w:val="28"/>
          <w:szCs w:val="28"/>
        </w:rPr>
      </w:pPr>
      <w:r w:rsidRPr="00430FB6">
        <w:rPr>
          <w:rFonts w:ascii="Times New Roman" w:hAnsi="Times New Roman" w:cs="Times New Roman"/>
          <w:sz w:val="28"/>
          <w:szCs w:val="28"/>
        </w:rPr>
        <w:t>2</w:t>
      </w:r>
      <w:r w:rsidR="00013211" w:rsidRPr="00430FB6">
        <w:rPr>
          <w:rFonts w:ascii="Times New Roman" w:hAnsi="Times New Roman" w:cs="Times New Roman"/>
          <w:spacing w:val="-4"/>
          <w:sz w:val="28"/>
          <w:szCs w:val="28"/>
        </w:rPr>
        <w:t>.</w:t>
      </w:r>
      <w:r w:rsidR="00013211" w:rsidRPr="00430FB6">
        <w:rPr>
          <w:rFonts w:ascii="Times New Roman" w:hAnsi="Times New Roman" w:cs="Times New Roman"/>
          <w:spacing w:val="-4"/>
          <w:sz w:val="28"/>
          <w:szCs w:val="28"/>
        </w:rPr>
        <w:tab/>
      </w:r>
      <w:r w:rsidR="00CD1139" w:rsidRPr="00430FB6">
        <w:rPr>
          <w:rFonts w:ascii="Times New Roman" w:hAnsi="Times New Roman" w:cs="Times New Roman"/>
          <w:spacing w:val="-4"/>
          <w:sz w:val="28"/>
          <w:szCs w:val="28"/>
        </w:rPr>
        <w:t xml:space="preserve">При бездействии разработчика нормативного правового акта </w:t>
      </w:r>
      <w:r w:rsidR="001413FD" w:rsidRPr="00430FB6">
        <w:rPr>
          <w:rFonts w:ascii="Times New Roman" w:hAnsi="Times New Roman" w:cs="Times New Roman"/>
          <w:spacing w:val="-4"/>
          <w:sz w:val="28"/>
          <w:szCs w:val="28"/>
        </w:rPr>
        <w:t>м</w:t>
      </w:r>
      <w:r w:rsidR="001413FD" w:rsidRPr="00430FB6">
        <w:rPr>
          <w:rFonts w:ascii="Times New Roman" w:hAnsi="Times New Roman" w:cs="Times New Roman"/>
          <w:sz w:val="28"/>
          <w:szCs w:val="28"/>
        </w:rPr>
        <w:t>униципальные образования не смогут получать грант, что может привести к ухудшению социальной и инженерной инфраструктуры в сельской местности, что отрицательно может повлиять на привлечение и закрепление кадров в сельско</w:t>
      </w:r>
      <w:r w:rsidR="00AA0045" w:rsidRPr="00430FB6">
        <w:rPr>
          <w:rFonts w:ascii="Times New Roman" w:hAnsi="Times New Roman" w:cs="Times New Roman"/>
          <w:sz w:val="28"/>
          <w:szCs w:val="28"/>
        </w:rPr>
        <w:t>хозяйственном производстве, и в целом на р</w:t>
      </w:r>
      <w:r w:rsidR="001413FD" w:rsidRPr="00430FB6">
        <w:rPr>
          <w:rFonts w:ascii="Times New Roman" w:hAnsi="Times New Roman" w:cs="Times New Roman"/>
          <w:sz w:val="28"/>
          <w:szCs w:val="28"/>
        </w:rPr>
        <w:t>азвитие сельского хозяйства</w:t>
      </w:r>
      <w:r w:rsidR="00AA0045" w:rsidRPr="00430FB6">
        <w:rPr>
          <w:rFonts w:ascii="Times New Roman" w:hAnsi="Times New Roman" w:cs="Times New Roman"/>
          <w:sz w:val="28"/>
          <w:szCs w:val="28"/>
        </w:rPr>
        <w:t xml:space="preserve"> и сельской территории</w:t>
      </w:r>
      <w:r w:rsidR="001413FD" w:rsidRPr="00430FB6">
        <w:rPr>
          <w:rFonts w:ascii="Times New Roman" w:hAnsi="Times New Roman" w:cs="Times New Roman"/>
          <w:sz w:val="28"/>
          <w:szCs w:val="28"/>
        </w:rPr>
        <w:t xml:space="preserve">. </w:t>
      </w:r>
    </w:p>
    <w:p w:rsidR="001413FD" w:rsidRPr="00430FB6" w:rsidRDefault="001413FD" w:rsidP="00430FB6">
      <w:pPr>
        <w:pStyle w:val="ConsPlusNonformat"/>
        <w:spacing w:line="400" w:lineRule="exact"/>
        <w:ind w:firstLine="709"/>
        <w:jc w:val="both"/>
        <w:rPr>
          <w:rFonts w:ascii="Times New Roman" w:hAnsi="Times New Roman" w:cs="Times New Roman"/>
          <w:sz w:val="28"/>
          <w:szCs w:val="28"/>
        </w:rPr>
      </w:pPr>
      <w:r w:rsidRPr="00430FB6">
        <w:rPr>
          <w:rFonts w:ascii="Times New Roman" w:hAnsi="Times New Roman" w:cs="Times New Roman"/>
          <w:sz w:val="28"/>
          <w:szCs w:val="28"/>
        </w:rPr>
        <w:t>Таким образом, повышаются экономические риски, которые могут оказать отрицательное влияние на реализацию Государственной программы «Развитие агропромышленного комплекса» на 2013 – 2020 годы.</w:t>
      </w:r>
    </w:p>
    <w:p w:rsidR="00280C41" w:rsidRPr="00430FB6" w:rsidRDefault="00280C41" w:rsidP="00430FB6">
      <w:pPr>
        <w:pStyle w:val="ConsPlusNonformat"/>
        <w:spacing w:line="400" w:lineRule="exact"/>
        <w:ind w:firstLine="709"/>
        <w:jc w:val="both"/>
        <w:rPr>
          <w:rFonts w:ascii="Times New Roman" w:hAnsi="Times New Roman" w:cs="Times New Roman"/>
          <w:b/>
          <w:sz w:val="28"/>
          <w:szCs w:val="28"/>
        </w:rPr>
      </w:pPr>
    </w:p>
    <w:p w:rsidR="00C42324" w:rsidRPr="00430FB6" w:rsidRDefault="00CD1139" w:rsidP="00430FB6">
      <w:pPr>
        <w:pStyle w:val="ConsPlusNonformat"/>
        <w:spacing w:line="400" w:lineRule="exact"/>
        <w:ind w:firstLine="709"/>
        <w:jc w:val="both"/>
        <w:rPr>
          <w:rFonts w:ascii="Times New Roman" w:hAnsi="Times New Roman" w:cs="Times New Roman"/>
          <w:b/>
          <w:sz w:val="28"/>
          <w:szCs w:val="28"/>
        </w:rPr>
      </w:pPr>
      <w:r w:rsidRPr="00430FB6">
        <w:rPr>
          <w:rFonts w:ascii="Times New Roman" w:hAnsi="Times New Roman" w:cs="Times New Roman"/>
          <w:b/>
          <w:sz w:val="28"/>
          <w:szCs w:val="28"/>
        </w:rPr>
        <w:t xml:space="preserve">5. Анализ выгод </w:t>
      </w:r>
      <w:r w:rsidR="00754B2B" w:rsidRPr="00430FB6">
        <w:rPr>
          <w:rFonts w:ascii="Times New Roman" w:hAnsi="Times New Roman" w:cs="Times New Roman"/>
          <w:b/>
          <w:sz w:val="28"/>
          <w:szCs w:val="28"/>
        </w:rPr>
        <w:t>и издержек</w:t>
      </w:r>
      <w:r w:rsidRPr="00430FB6">
        <w:rPr>
          <w:rFonts w:ascii="Times New Roman" w:hAnsi="Times New Roman" w:cs="Times New Roman"/>
          <w:b/>
          <w:sz w:val="28"/>
          <w:szCs w:val="28"/>
        </w:rPr>
        <w:t xml:space="preserve"> использования каждого варианта </w:t>
      </w:r>
      <w:r w:rsidR="00754B2B" w:rsidRPr="00430FB6">
        <w:rPr>
          <w:rFonts w:ascii="Times New Roman" w:hAnsi="Times New Roman" w:cs="Times New Roman"/>
          <w:b/>
          <w:sz w:val="28"/>
          <w:szCs w:val="28"/>
        </w:rPr>
        <w:t>достижения</w:t>
      </w:r>
      <w:r w:rsidRPr="00430FB6">
        <w:rPr>
          <w:rFonts w:ascii="Times New Roman" w:hAnsi="Times New Roman" w:cs="Times New Roman"/>
          <w:b/>
          <w:sz w:val="28"/>
          <w:szCs w:val="28"/>
        </w:rPr>
        <w:t xml:space="preserve"> </w:t>
      </w:r>
      <w:r w:rsidR="00754B2B" w:rsidRPr="00430FB6">
        <w:rPr>
          <w:rFonts w:ascii="Times New Roman" w:hAnsi="Times New Roman" w:cs="Times New Roman"/>
          <w:b/>
          <w:sz w:val="28"/>
          <w:szCs w:val="28"/>
        </w:rPr>
        <w:t>поставленной цели</w:t>
      </w:r>
      <w:r w:rsidR="00CE133D" w:rsidRPr="00430FB6">
        <w:rPr>
          <w:rFonts w:ascii="Times New Roman" w:hAnsi="Times New Roman" w:cs="Times New Roman"/>
          <w:b/>
          <w:sz w:val="28"/>
          <w:szCs w:val="28"/>
        </w:rPr>
        <w:t>.</w:t>
      </w:r>
    </w:p>
    <w:p w:rsidR="008902D6" w:rsidRPr="00430FB6" w:rsidRDefault="00CD1139" w:rsidP="00430FB6">
      <w:pPr>
        <w:pStyle w:val="ConsPlusNonformat"/>
        <w:spacing w:line="400" w:lineRule="exact"/>
        <w:ind w:firstLine="709"/>
        <w:jc w:val="both"/>
        <w:rPr>
          <w:rFonts w:ascii="Times New Roman" w:hAnsi="Times New Roman" w:cs="Times New Roman"/>
          <w:color w:val="FF0000"/>
          <w:sz w:val="28"/>
          <w:szCs w:val="28"/>
        </w:rPr>
      </w:pPr>
      <w:r w:rsidRPr="00430FB6">
        <w:rPr>
          <w:rFonts w:ascii="Times New Roman" w:hAnsi="Times New Roman" w:cs="Times New Roman"/>
          <w:sz w:val="28"/>
          <w:szCs w:val="28"/>
        </w:rPr>
        <w:t>Вариант № 1</w:t>
      </w:r>
      <w:r w:rsidR="00C911C4" w:rsidRPr="00430FB6">
        <w:rPr>
          <w:rFonts w:ascii="Times New Roman" w:hAnsi="Times New Roman" w:cs="Times New Roman"/>
          <w:sz w:val="28"/>
          <w:szCs w:val="28"/>
        </w:rPr>
        <w:t xml:space="preserve"> – </w:t>
      </w:r>
      <w:r w:rsidRPr="00430FB6">
        <w:rPr>
          <w:rFonts w:ascii="Times New Roman" w:hAnsi="Times New Roman" w:cs="Times New Roman"/>
          <w:sz w:val="28"/>
          <w:szCs w:val="28"/>
        </w:rPr>
        <w:t>реализаци</w:t>
      </w:r>
      <w:r w:rsidR="00143A1D" w:rsidRPr="00430FB6">
        <w:rPr>
          <w:rFonts w:ascii="Times New Roman" w:hAnsi="Times New Roman" w:cs="Times New Roman"/>
          <w:sz w:val="28"/>
          <w:szCs w:val="28"/>
        </w:rPr>
        <w:t>я</w:t>
      </w:r>
      <w:r w:rsidRPr="00430FB6">
        <w:rPr>
          <w:rFonts w:ascii="Times New Roman" w:hAnsi="Times New Roman" w:cs="Times New Roman"/>
          <w:sz w:val="28"/>
          <w:szCs w:val="28"/>
        </w:rPr>
        <w:t xml:space="preserve"> правового регулирования</w:t>
      </w:r>
      <w:r w:rsidR="00C911C4" w:rsidRPr="00430FB6">
        <w:rPr>
          <w:rFonts w:ascii="Times New Roman" w:hAnsi="Times New Roman" w:cs="Times New Roman"/>
          <w:sz w:val="28"/>
          <w:szCs w:val="28"/>
        </w:rPr>
        <w:t>.</w:t>
      </w:r>
      <w:r w:rsidRPr="00430FB6">
        <w:rPr>
          <w:rFonts w:ascii="Times New Roman" w:hAnsi="Times New Roman" w:cs="Times New Roman"/>
          <w:sz w:val="28"/>
          <w:szCs w:val="28"/>
        </w:rPr>
        <w:t xml:space="preserve"> </w:t>
      </w:r>
    </w:p>
    <w:p w:rsidR="00DE3F9D" w:rsidRPr="00430FB6" w:rsidRDefault="00C911C4" w:rsidP="00430FB6">
      <w:pPr>
        <w:pStyle w:val="ConsPlusNonformat"/>
        <w:spacing w:line="400" w:lineRule="exact"/>
        <w:ind w:firstLine="709"/>
        <w:jc w:val="both"/>
        <w:rPr>
          <w:rFonts w:ascii="Times New Roman" w:hAnsi="Times New Roman" w:cs="Times New Roman"/>
          <w:sz w:val="28"/>
          <w:szCs w:val="28"/>
        </w:rPr>
      </w:pPr>
      <w:r w:rsidRPr="00430FB6">
        <w:rPr>
          <w:rFonts w:ascii="Times New Roman" w:hAnsi="Times New Roman" w:cs="Times New Roman"/>
          <w:sz w:val="28"/>
          <w:szCs w:val="28"/>
        </w:rPr>
        <w:t>В 2014 году</w:t>
      </w:r>
      <w:r w:rsidR="00AA0045" w:rsidRPr="00430FB6">
        <w:rPr>
          <w:rFonts w:ascii="Times New Roman" w:hAnsi="Times New Roman" w:cs="Times New Roman"/>
          <w:sz w:val="28"/>
          <w:szCs w:val="28"/>
        </w:rPr>
        <w:t xml:space="preserve"> проведение конкурса и определение победителей на предоставление грантов, а в 2015 году </w:t>
      </w:r>
      <w:r w:rsidR="009C3BFE" w:rsidRPr="00430FB6">
        <w:rPr>
          <w:rFonts w:ascii="Times New Roman" w:hAnsi="Times New Roman" w:cs="Times New Roman"/>
          <w:sz w:val="28"/>
          <w:szCs w:val="28"/>
        </w:rPr>
        <w:t xml:space="preserve">предоставление грантов </w:t>
      </w:r>
      <w:r w:rsidR="00AA0045" w:rsidRPr="00430FB6">
        <w:rPr>
          <w:rFonts w:ascii="Times New Roman" w:hAnsi="Times New Roman" w:cs="Times New Roman"/>
          <w:sz w:val="28"/>
          <w:szCs w:val="28"/>
        </w:rPr>
        <w:t>победителям конкурса. В</w:t>
      </w:r>
      <w:r w:rsidR="00DE3F9D" w:rsidRPr="00430FB6">
        <w:rPr>
          <w:rFonts w:ascii="Times New Roman" w:hAnsi="Times New Roman" w:cs="Times New Roman"/>
          <w:sz w:val="28"/>
          <w:szCs w:val="28"/>
        </w:rPr>
        <w:t xml:space="preserve"> областном бюджете  предусмотрены средства</w:t>
      </w:r>
      <w:r w:rsidR="00AA0045" w:rsidRPr="00430FB6">
        <w:rPr>
          <w:rFonts w:ascii="Times New Roman" w:hAnsi="Times New Roman" w:cs="Times New Roman"/>
          <w:sz w:val="28"/>
          <w:szCs w:val="28"/>
        </w:rPr>
        <w:t xml:space="preserve"> на 2015 год в сумме 30000 тыс. рублей.</w:t>
      </w:r>
    </w:p>
    <w:p w:rsidR="002450CF" w:rsidRPr="00430FB6" w:rsidRDefault="002450CF" w:rsidP="00430FB6">
      <w:pPr>
        <w:pStyle w:val="ConsPlusNonformat"/>
        <w:spacing w:line="400" w:lineRule="exact"/>
        <w:ind w:firstLine="709"/>
        <w:jc w:val="both"/>
        <w:rPr>
          <w:rFonts w:ascii="Times New Roman" w:hAnsi="Times New Roman" w:cs="Times New Roman"/>
          <w:sz w:val="28"/>
          <w:szCs w:val="28"/>
        </w:rPr>
      </w:pPr>
      <w:r w:rsidRPr="00430FB6">
        <w:rPr>
          <w:rFonts w:ascii="Times New Roman" w:hAnsi="Times New Roman" w:cs="Times New Roman"/>
          <w:sz w:val="28"/>
          <w:szCs w:val="28"/>
        </w:rPr>
        <w:t>Вариант № 2 – бездействие разработчика нормативного правового акта.</w:t>
      </w:r>
    </w:p>
    <w:p w:rsidR="00D64C86" w:rsidRPr="00430FB6" w:rsidRDefault="001F7AE4" w:rsidP="00430FB6">
      <w:pPr>
        <w:pStyle w:val="ConsPlusNonformat"/>
        <w:spacing w:line="400" w:lineRule="exact"/>
        <w:ind w:firstLine="709"/>
        <w:jc w:val="both"/>
        <w:rPr>
          <w:rFonts w:ascii="Times New Roman" w:hAnsi="Times New Roman" w:cs="Times New Roman"/>
          <w:sz w:val="28"/>
          <w:szCs w:val="28"/>
        </w:rPr>
      </w:pPr>
      <w:r w:rsidRPr="00430FB6">
        <w:rPr>
          <w:rFonts w:ascii="Times New Roman" w:hAnsi="Times New Roman" w:cs="Times New Roman"/>
          <w:sz w:val="28"/>
          <w:szCs w:val="28"/>
        </w:rPr>
        <w:t xml:space="preserve">Муниципальным образованиям </w:t>
      </w:r>
      <w:r w:rsidR="002450CF" w:rsidRPr="00430FB6">
        <w:rPr>
          <w:rFonts w:ascii="Times New Roman" w:hAnsi="Times New Roman" w:cs="Times New Roman"/>
          <w:sz w:val="28"/>
          <w:szCs w:val="28"/>
        </w:rPr>
        <w:t xml:space="preserve">не будет оказана государственная поддержка на </w:t>
      </w:r>
      <w:r w:rsidR="00D64C86" w:rsidRPr="00430FB6">
        <w:rPr>
          <w:rFonts w:ascii="Times New Roman" w:hAnsi="Times New Roman" w:cs="Times New Roman"/>
          <w:sz w:val="28"/>
          <w:szCs w:val="28"/>
        </w:rPr>
        <w:t xml:space="preserve">развитие </w:t>
      </w:r>
      <w:r w:rsidRPr="00430FB6">
        <w:rPr>
          <w:rFonts w:ascii="Times New Roman" w:hAnsi="Times New Roman" w:cs="Times New Roman"/>
          <w:sz w:val="28"/>
          <w:szCs w:val="28"/>
        </w:rPr>
        <w:t>социальной и инженерной инфраструктуры в сельской местности</w:t>
      </w:r>
      <w:r w:rsidR="00D64C86" w:rsidRPr="00430FB6">
        <w:rPr>
          <w:rFonts w:ascii="Times New Roman" w:hAnsi="Times New Roman" w:cs="Times New Roman"/>
          <w:sz w:val="28"/>
          <w:szCs w:val="28"/>
        </w:rPr>
        <w:t xml:space="preserve">. </w:t>
      </w:r>
    </w:p>
    <w:p w:rsidR="002450CF" w:rsidRPr="00430FB6" w:rsidRDefault="00B62B1C" w:rsidP="00430FB6">
      <w:pPr>
        <w:pStyle w:val="ConsPlusNonformat"/>
        <w:spacing w:line="400" w:lineRule="exact"/>
        <w:ind w:firstLine="709"/>
        <w:jc w:val="both"/>
        <w:rPr>
          <w:rFonts w:ascii="Times New Roman" w:hAnsi="Times New Roman" w:cs="Times New Roman"/>
          <w:sz w:val="28"/>
          <w:szCs w:val="28"/>
        </w:rPr>
      </w:pPr>
      <w:r w:rsidRPr="00430FB6">
        <w:rPr>
          <w:rFonts w:ascii="Times New Roman" w:hAnsi="Times New Roman" w:cs="Times New Roman"/>
          <w:sz w:val="28"/>
          <w:szCs w:val="28"/>
        </w:rPr>
        <w:t xml:space="preserve">Таким образом, повышаются экономические риски, которые могут оказать отрицательное влияние на реализацию Государственной программы </w:t>
      </w:r>
      <w:r w:rsidR="00143A1D" w:rsidRPr="00430FB6">
        <w:rPr>
          <w:rFonts w:ascii="Times New Roman" w:hAnsi="Times New Roman" w:cs="Times New Roman"/>
          <w:sz w:val="28"/>
          <w:szCs w:val="28"/>
        </w:rPr>
        <w:t>«Развитие агропромышленного комплекса» на 2013</w:t>
      </w:r>
      <w:r w:rsidR="00BB7FB9" w:rsidRPr="00430FB6">
        <w:rPr>
          <w:rFonts w:ascii="Times New Roman" w:hAnsi="Times New Roman" w:cs="Times New Roman"/>
          <w:sz w:val="28"/>
          <w:szCs w:val="28"/>
        </w:rPr>
        <w:t xml:space="preserve"> – </w:t>
      </w:r>
      <w:r w:rsidR="00143A1D" w:rsidRPr="00430FB6">
        <w:rPr>
          <w:rFonts w:ascii="Times New Roman" w:hAnsi="Times New Roman" w:cs="Times New Roman"/>
          <w:sz w:val="28"/>
          <w:szCs w:val="28"/>
        </w:rPr>
        <w:t>2020 годы.</w:t>
      </w:r>
    </w:p>
    <w:p w:rsidR="002450CF" w:rsidRPr="00430FB6" w:rsidRDefault="002450CF" w:rsidP="00430FB6">
      <w:pPr>
        <w:pStyle w:val="ConsPlusNonformat"/>
        <w:spacing w:line="400" w:lineRule="exact"/>
        <w:ind w:firstLine="709"/>
        <w:jc w:val="both"/>
        <w:rPr>
          <w:rFonts w:ascii="Times New Roman" w:hAnsi="Times New Roman" w:cs="Times New Roman"/>
          <w:sz w:val="28"/>
          <w:szCs w:val="28"/>
        </w:rPr>
      </w:pPr>
    </w:p>
    <w:p w:rsidR="00143A1D" w:rsidRPr="00430FB6" w:rsidRDefault="00754B2B" w:rsidP="00430FB6">
      <w:pPr>
        <w:pStyle w:val="ConsPlusNonformat"/>
        <w:spacing w:line="400" w:lineRule="exact"/>
        <w:ind w:firstLine="709"/>
        <w:rPr>
          <w:rFonts w:ascii="Times New Roman" w:hAnsi="Times New Roman" w:cs="Times New Roman"/>
          <w:b/>
          <w:sz w:val="28"/>
          <w:szCs w:val="28"/>
        </w:rPr>
      </w:pPr>
      <w:r w:rsidRPr="00430FB6">
        <w:rPr>
          <w:rFonts w:ascii="Times New Roman" w:hAnsi="Times New Roman" w:cs="Times New Roman"/>
          <w:b/>
          <w:sz w:val="28"/>
          <w:szCs w:val="28"/>
        </w:rPr>
        <w:t>6. Рекомендуемый вариант достижения цели регулирования</w:t>
      </w:r>
      <w:r w:rsidR="00143A1D" w:rsidRPr="00430FB6">
        <w:rPr>
          <w:rFonts w:ascii="Times New Roman" w:hAnsi="Times New Roman" w:cs="Times New Roman"/>
          <w:b/>
          <w:sz w:val="28"/>
          <w:szCs w:val="28"/>
        </w:rPr>
        <w:t>.</w:t>
      </w:r>
    </w:p>
    <w:p w:rsidR="00C42324" w:rsidRPr="00430FB6" w:rsidRDefault="00C42324" w:rsidP="00430FB6">
      <w:pPr>
        <w:pStyle w:val="ConsPlusNonformat"/>
        <w:spacing w:line="400" w:lineRule="exact"/>
        <w:ind w:firstLine="709"/>
        <w:rPr>
          <w:rFonts w:ascii="Times New Roman" w:hAnsi="Times New Roman" w:cs="Times New Roman"/>
          <w:sz w:val="28"/>
          <w:szCs w:val="28"/>
        </w:rPr>
      </w:pPr>
    </w:p>
    <w:p w:rsidR="00754B2B" w:rsidRPr="00430FB6" w:rsidRDefault="00143A1D" w:rsidP="00430FB6">
      <w:pPr>
        <w:pStyle w:val="ConsPlusNonformat"/>
        <w:spacing w:line="400" w:lineRule="exact"/>
        <w:ind w:firstLine="709"/>
        <w:rPr>
          <w:rFonts w:ascii="Times New Roman" w:hAnsi="Times New Roman" w:cs="Times New Roman"/>
          <w:sz w:val="28"/>
          <w:szCs w:val="28"/>
        </w:rPr>
      </w:pPr>
      <w:r w:rsidRPr="00430FB6">
        <w:rPr>
          <w:rFonts w:ascii="Times New Roman" w:hAnsi="Times New Roman" w:cs="Times New Roman"/>
          <w:sz w:val="28"/>
          <w:szCs w:val="28"/>
        </w:rPr>
        <w:t>Вариант № 1 – реализация правового регулирования.</w:t>
      </w:r>
    </w:p>
    <w:p w:rsidR="00C712B4" w:rsidRPr="00430FB6" w:rsidRDefault="00143A1D" w:rsidP="00430FB6">
      <w:pPr>
        <w:pStyle w:val="ConsPlusNonformat"/>
        <w:spacing w:line="400" w:lineRule="exact"/>
        <w:ind w:firstLine="709"/>
        <w:jc w:val="both"/>
        <w:rPr>
          <w:rFonts w:ascii="Times New Roman" w:hAnsi="Times New Roman" w:cs="Times New Roman"/>
          <w:sz w:val="28"/>
          <w:szCs w:val="28"/>
        </w:rPr>
      </w:pPr>
      <w:r w:rsidRPr="00430FB6">
        <w:rPr>
          <w:rFonts w:ascii="Times New Roman" w:hAnsi="Times New Roman" w:cs="Times New Roman"/>
          <w:sz w:val="28"/>
          <w:szCs w:val="28"/>
        </w:rPr>
        <w:t xml:space="preserve">Данный вариант правового регулирования </w:t>
      </w:r>
      <w:r w:rsidR="0028213C" w:rsidRPr="00430FB6">
        <w:rPr>
          <w:rFonts w:ascii="Times New Roman" w:hAnsi="Times New Roman" w:cs="Times New Roman"/>
          <w:sz w:val="28"/>
          <w:szCs w:val="28"/>
        </w:rPr>
        <w:t>обеспечивает возможность</w:t>
      </w:r>
      <w:r w:rsidR="00AE6433" w:rsidRPr="00430FB6">
        <w:rPr>
          <w:rFonts w:ascii="Times New Roman" w:hAnsi="Times New Roman" w:cs="Times New Roman"/>
          <w:sz w:val="28"/>
          <w:szCs w:val="28"/>
        </w:rPr>
        <w:t xml:space="preserve"> реализации Государственной программы «Развитие агропромышленного комплекса» на 2013</w:t>
      </w:r>
      <w:r w:rsidR="00BB7FB9" w:rsidRPr="00430FB6">
        <w:rPr>
          <w:rFonts w:ascii="Times New Roman" w:hAnsi="Times New Roman" w:cs="Times New Roman"/>
          <w:sz w:val="28"/>
          <w:szCs w:val="28"/>
        </w:rPr>
        <w:t xml:space="preserve">  – </w:t>
      </w:r>
      <w:r w:rsidR="00AE6433" w:rsidRPr="00430FB6">
        <w:rPr>
          <w:rFonts w:ascii="Times New Roman" w:hAnsi="Times New Roman" w:cs="Times New Roman"/>
          <w:sz w:val="28"/>
          <w:szCs w:val="28"/>
        </w:rPr>
        <w:t>2020 годы</w:t>
      </w:r>
      <w:r w:rsidR="00C712B4" w:rsidRPr="00430FB6">
        <w:rPr>
          <w:rFonts w:ascii="Times New Roman" w:hAnsi="Times New Roman" w:cs="Times New Roman"/>
          <w:sz w:val="28"/>
          <w:szCs w:val="28"/>
        </w:rPr>
        <w:t xml:space="preserve">, что окажет положительное влияние на социально-экономическое развитие </w:t>
      </w:r>
      <w:r w:rsidR="001F7AE4" w:rsidRPr="00430FB6">
        <w:rPr>
          <w:rFonts w:ascii="Times New Roman" w:hAnsi="Times New Roman" w:cs="Times New Roman"/>
          <w:sz w:val="28"/>
          <w:szCs w:val="28"/>
        </w:rPr>
        <w:t>сельских территорий</w:t>
      </w:r>
      <w:r w:rsidR="00033EAE" w:rsidRPr="00430FB6">
        <w:rPr>
          <w:rFonts w:ascii="Times New Roman" w:hAnsi="Times New Roman" w:cs="Times New Roman"/>
          <w:sz w:val="28"/>
          <w:szCs w:val="28"/>
        </w:rPr>
        <w:t xml:space="preserve"> </w:t>
      </w:r>
      <w:r w:rsidR="00C712B4" w:rsidRPr="00430FB6">
        <w:rPr>
          <w:rFonts w:ascii="Times New Roman" w:hAnsi="Times New Roman" w:cs="Times New Roman"/>
          <w:sz w:val="28"/>
          <w:szCs w:val="28"/>
        </w:rPr>
        <w:t>и области в целом.</w:t>
      </w:r>
    </w:p>
    <w:p w:rsidR="00143A1D" w:rsidRPr="00430FB6" w:rsidRDefault="00C712B4" w:rsidP="00430FB6">
      <w:pPr>
        <w:pStyle w:val="ConsPlusNonformat"/>
        <w:spacing w:line="400" w:lineRule="exact"/>
        <w:ind w:firstLine="709"/>
        <w:jc w:val="both"/>
        <w:rPr>
          <w:rFonts w:ascii="Times New Roman" w:hAnsi="Times New Roman" w:cs="Times New Roman"/>
          <w:sz w:val="28"/>
          <w:szCs w:val="28"/>
        </w:rPr>
      </w:pPr>
      <w:r w:rsidRPr="00430FB6">
        <w:rPr>
          <w:rFonts w:ascii="Times New Roman" w:hAnsi="Times New Roman" w:cs="Times New Roman"/>
          <w:sz w:val="28"/>
          <w:szCs w:val="28"/>
        </w:rPr>
        <w:t xml:space="preserve">В проекте нормативного правового </w:t>
      </w:r>
      <w:r w:rsidR="005F784E" w:rsidRPr="00430FB6">
        <w:rPr>
          <w:rFonts w:ascii="Times New Roman" w:hAnsi="Times New Roman" w:cs="Times New Roman"/>
          <w:sz w:val="28"/>
          <w:szCs w:val="28"/>
        </w:rPr>
        <w:t>с</w:t>
      </w:r>
      <w:r w:rsidR="00EE1B09" w:rsidRPr="00430FB6">
        <w:rPr>
          <w:rFonts w:ascii="Times New Roman" w:hAnsi="Times New Roman" w:cs="Times New Roman"/>
          <w:sz w:val="28"/>
          <w:szCs w:val="28"/>
        </w:rPr>
        <w:t>убъекты предпринимательской деятельности</w:t>
      </w:r>
      <w:r w:rsidR="005F784E" w:rsidRPr="00430FB6">
        <w:rPr>
          <w:rFonts w:ascii="Times New Roman" w:hAnsi="Times New Roman" w:cs="Times New Roman"/>
          <w:sz w:val="28"/>
          <w:szCs w:val="28"/>
        </w:rPr>
        <w:t xml:space="preserve"> не задействованы</w:t>
      </w:r>
      <w:r w:rsidR="00EE1B09" w:rsidRPr="00430FB6">
        <w:rPr>
          <w:rFonts w:ascii="Times New Roman" w:hAnsi="Times New Roman" w:cs="Times New Roman"/>
          <w:sz w:val="28"/>
          <w:szCs w:val="28"/>
        </w:rPr>
        <w:t xml:space="preserve">. </w:t>
      </w:r>
      <w:r w:rsidR="005F784E" w:rsidRPr="00430FB6">
        <w:rPr>
          <w:rFonts w:ascii="Times New Roman" w:hAnsi="Times New Roman" w:cs="Times New Roman"/>
          <w:sz w:val="28"/>
          <w:szCs w:val="28"/>
        </w:rPr>
        <w:t>О</w:t>
      </w:r>
      <w:r w:rsidR="00EE1B09" w:rsidRPr="00430FB6">
        <w:rPr>
          <w:rFonts w:ascii="Times New Roman" w:hAnsi="Times New Roman" w:cs="Times New Roman"/>
          <w:sz w:val="28"/>
          <w:szCs w:val="28"/>
        </w:rPr>
        <w:t>бязанности, ограничения и запреты в отношении субъектов инвестиционной и предпринимате</w:t>
      </w:r>
      <w:r w:rsidR="00796AB9" w:rsidRPr="00430FB6">
        <w:rPr>
          <w:rFonts w:ascii="Times New Roman" w:hAnsi="Times New Roman" w:cs="Times New Roman"/>
          <w:sz w:val="28"/>
          <w:szCs w:val="28"/>
        </w:rPr>
        <w:t xml:space="preserve">льской деятельности исключены. </w:t>
      </w:r>
    </w:p>
    <w:p w:rsidR="005F784E" w:rsidRPr="00430FB6" w:rsidRDefault="00C97E12" w:rsidP="00430FB6">
      <w:pPr>
        <w:pStyle w:val="ConsPlusNonformat"/>
        <w:spacing w:line="400" w:lineRule="exact"/>
        <w:ind w:firstLine="709"/>
        <w:jc w:val="both"/>
        <w:rPr>
          <w:rFonts w:ascii="Times New Roman" w:eastAsia="Calibri" w:hAnsi="Times New Roman" w:cs="Times New Roman"/>
          <w:sz w:val="28"/>
          <w:szCs w:val="28"/>
        </w:rPr>
      </w:pPr>
      <w:r w:rsidRPr="00430FB6">
        <w:rPr>
          <w:rFonts w:ascii="Times New Roman" w:hAnsi="Times New Roman" w:cs="Times New Roman"/>
          <w:sz w:val="28"/>
          <w:szCs w:val="28"/>
        </w:rPr>
        <w:t>Эффективность</w:t>
      </w:r>
      <w:r w:rsidR="0005485C" w:rsidRPr="00430FB6">
        <w:rPr>
          <w:rFonts w:ascii="Times New Roman" w:hAnsi="Times New Roman" w:cs="Times New Roman"/>
          <w:sz w:val="28"/>
          <w:szCs w:val="28"/>
        </w:rPr>
        <w:t xml:space="preserve"> реализации регулирующего воздействия</w:t>
      </w:r>
      <w:r w:rsidRPr="00430FB6">
        <w:rPr>
          <w:rFonts w:ascii="Times New Roman" w:hAnsi="Times New Roman" w:cs="Times New Roman"/>
          <w:sz w:val="28"/>
          <w:szCs w:val="28"/>
        </w:rPr>
        <w:t xml:space="preserve"> </w:t>
      </w:r>
      <w:r w:rsidR="00754B2B" w:rsidRPr="00430FB6">
        <w:rPr>
          <w:rFonts w:ascii="Times New Roman" w:hAnsi="Times New Roman" w:cs="Times New Roman"/>
          <w:sz w:val="28"/>
          <w:szCs w:val="28"/>
        </w:rPr>
        <w:t xml:space="preserve">предлагаемого правового регулирования </w:t>
      </w:r>
      <w:r w:rsidRPr="00430FB6">
        <w:rPr>
          <w:rFonts w:ascii="Times New Roman" w:hAnsi="Times New Roman" w:cs="Times New Roman"/>
          <w:sz w:val="28"/>
          <w:szCs w:val="28"/>
        </w:rPr>
        <w:t>определ</w:t>
      </w:r>
      <w:r w:rsidR="005F784E" w:rsidRPr="00430FB6">
        <w:rPr>
          <w:rFonts w:ascii="Times New Roman" w:hAnsi="Times New Roman" w:cs="Times New Roman"/>
          <w:sz w:val="28"/>
          <w:szCs w:val="28"/>
        </w:rPr>
        <w:t xml:space="preserve">яется отчетностью по форме, прилагаемой к соглашению </w:t>
      </w:r>
      <w:r w:rsidR="005F784E" w:rsidRPr="00430FB6">
        <w:rPr>
          <w:rFonts w:ascii="Times New Roman" w:eastAsia="Calibri" w:hAnsi="Times New Roman" w:cs="Times New Roman"/>
          <w:sz w:val="28"/>
          <w:szCs w:val="28"/>
        </w:rPr>
        <w:t>о предоставлении грантов</w:t>
      </w:r>
      <w:r w:rsidR="005F784E" w:rsidRPr="00430FB6">
        <w:rPr>
          <w:rFonts w:ascii="Times New Roman" w:hAnsi="Times New Roman" w:cs="Times New Roman"/>
          <w:sz w:val="28"/>
          <w:szCs w:val="28"/>
        </w:rPr>
        <w:t>.</w:t>
      </w:r>
      <w:r w:rsidR="005F784E" w:rsidRPr="00430FB6">
        <w:rPr>
          <w:rFonts w:ascii="Times New Roman" w:eastAsia="Calibri" w:hAnsi="Times New Roman" w:cs="Times New Roman"/>
          <w:sz w:val="28"/>
          <w:szCs w:val="28"/>
        </w:rPr>
        <w:t xml:space="preserve"> </w:t>
      </w:r>
    </w:p>
    <w:p w:rsidR="005E0821" w:rsidRPr="00430FB6" w:rsidRDefault="005E0821" w:rsidP="00430FB6">
      <w:pPr>
        <w:pStyle w:val="ConsPlusNonformat"/>
        <w:spacing w:line="400" w:lineRule="exact"/>
        <w:ind w:firstLine="709"/>
        <w:jc w:val="both"/>
        <w:rPr>
          <w:rFonts w:ascii="Times New Roman" w:hAnsi="Times New Roman" w:cs="Times New Roman"/>
          <w:sz w:val="28"/>
          <w:szCs w:val="28"/>
        </w:rPr>
      </w:pPr>
      <w:r w:rsidRPr="00430FB6">
        <w:rPr>
          <w:rFonts w:ascii="Times New Roman" w:eastAsia="Calibri" w:hAnsi="Times New Roman" w:cs="Times New Roman"/>
          <w:sz w:val="28"/>
          <w:szCs w:val="28"/>
        </w:rPr>
        <w:t>Принятие настоящего постановления не требует увеличения расходов областного бюджета, поскольку они предусмотрены Законом Кировской области от 09.12.2013 № 352-ЗО «Об областном бюджете на 2014 год и на плановый период 2015 и 2016 годов».</w:t>
      </w:r>
    </w:p>
    <w:p w:rsidR="005E0821" w:rsidRPr="00430FB6" w:rsidRDefault="005E0821" w:rsidP="00430FB6">
      <w:pPr>
        <w:pStyle w:val="ConsPlusNonformat"/>
        <w:spacing w:line="400" w:lineRule="exact"/>
        <w:ind w:firstLine="709"/>
        <w:rPr>
          <w:rFonts w:ascii="Times New Roman" w:hAnsi="Times New Roman" w:cs="Times New Roman"/>
          <w:color w:val="FF0000"/>
          <w:sz w:val="28"/>
          <w:szCs w:val="28"/>
        </w:rPr>
      </w:pPr>
    </w:p>
    <w:p w:rsidR="00754B2B" w:rsidRPr="00430FB6" w:rsidRDefault="00754B2B" w:rsidP="00430FB6">
      <w:pPr>
        <w:pStyle w:val="ConsPlusNonformat"/>
        <w:spacing w:line="400" w:lineRule="exact"/>
        <w:ind w:firstLine="709"/>
        <w:rPr>
          <w:rFonts w:ascii="Times New Roman" w:hAnsi="Times New Roman" w:cs="Times New Roman"/>
          <w:b/>
          <w:sz w:val="28"/>
          <w:szCs w:val="28"/>
        </w:rPr>
      </w:pPr>
      <w:r w:rsidRPr="00430FB6">
        <w:rPr>
          <w:rFonts w:ascii="Times New Roman" w:hAnsi="Times New Roman" w:cs="Times New Roman"/>
          <w:b/>
          <w:sz w:val="28"/>
          <w:szCs w:val="28"/>
        </w:rPr>
        <w:t>7. Результаты публичных консультаций</w:t>
      </w:r>
      <w:r w:rsidR="00CE133D" w:rsidRPr="00430FB6">
        <w:rPr>
          <w:rFonts w:ascii="Times New Roman" w:hAnsi="Times New Roman" w:cs="Times New Roman"/>
          <w:b/>
          <w:sz w:val="28"/>
          <w:szCs w:val="28"/>
        </w:rPr>
        <w:t>.</w:t>
      </w:r>
    </w:p>
    <w:p w:rsidR="005E0821" w:rsidRPr="00430FB6" w:rsidRDefault="001F7AE4" w:rsidP="00430FB6">
      <w:pPr>
        <w:pStyle w:val="ConsPlusNonformat"/>
        <w:spacing w:line="400" w:lineRule="exact"/>
        <w:ind w:firstLine="709"/>
        <w:jc w:val="both"/>
        <w:rPr>
          <w:rFonts w:ascii="Times New Roman" w:hAnsi="Times New Roman" w:cs="Times New Roman"/>
          <w:sz w:val="28"/>
          <w:szCs w:val="28"/>
        </w:rPr>
      </w:pPr>
      <w:r w:rsidRPr="00430FB6">
        <w:rPr>
          <w:rFonts w:ascii="Times New Roman" w:eastAsia="Calibri" w:hAnsi="Times New Roman" w:cs="Times New Roman"/>
          <w:spacing w:val="6"/>
          <w:sz w:val="28"/>
          <w:szCs w:val="28"/>
        </w:rPr>
        <w:t xml:space="preserve">В связи </w:t>
      </w:r>
      <w:r w:rsidR="00FD3E52" w:rsidRPr="00430FB6">
        <w:rPr>
          <w:rFonts w:ascii="Times New Roman" w:eastAsia="Calibri" w:hAnsi="Times New Roman" w:cs="Times New Roman"/>
          <w:spacing w:val="6"/>
          <w:sz w:val="28"/>
          <w:szCs w:val="28"/>
        </w:rPr>
        <w:t>с низкой степенью регулирующего воздействия</w:t>
      </w:r>
      <w:r w:rsidR="005E0821" w:rsidRPr="00430FB6">
        <w:rPr>
          <w:rFonts w:ascii="Times New Roman" w:eastAsia="Calibri" w:hAnsi="Times New Roman" w:cs="Times New Roman"/>
          <w:spacing w:val="6"/>
          <w:sz w:val="28"/>
          <w:szCs w:val="28"/>
        </w:rPr>
        <w:t xml:space="preserve"> разработчиком проекта постановления принято решение не проводить публичные консультации</w:t>
      </w:r>
      <w:r w:rsidR="00190DFD" w:rsidRPr="00430FB6">
        <w:rPr>
          <w:rFonts w:ascii="Times New Roman" w:eastAsia="Calibri" w:hAnsi="Times New Roman" w:cs="Times New Roman"/>
          <w:spacing w:val="6"/>
          <w:sz w:val="28"/>
          <w:szCs w:val="28"/>
        </w:rPr>
        <w:t>.</w:t>
      </w:r>
    </w:p>
    <w:p w:rsidR="005E0821" w:rsidRPr="00430FB6" w:rsidRDefault="005E0821" w:rsidP="00430FB6">
      <w:pPr>
        <w:pStyle w:val="ConsPlusNonformat"/>
        <w:spacing w:line="400" w:lineRule="exact"/>
        <w:ind w:firstLine="709"/>
        <w:rPr>
          <w:rFonts w:ascii="Times New Roman" w:hAnsi="Times New Roman" w:cs="Times New Roman"/>
          <w:color w:val="FF0000"/>
          <w:sz w:val="28"/>
          <w:szCs w:val="28"/>
        </w:rPr>
      </w:pPr>
    </w:p>
    <w:p w:rsidR="00754B2B" w:rsidRPr="00430FB6" w:rsidRDefault="005E0821" w:rsidP="00430FB6">
      <w:pPr>
        <w:pStyle w:val="ConsPlusNonformat"/>
        <w:spacing w:line="400" w:lineRule="exact"/>
        <w:ind w:firstLine="709"/>
        <w:jc w:val="both"/>
        <w:rPr>
          <w:rFonts w:ascii="Times New Roman" w:hAnsi="Times New Roman" w:cs="Times New Roman"/>
          <w:b/>
          <w:sz w:val="28"/>
          <w:szCs w:val="28"/>
        </w:rPr>
      </w:pPr>
      <w:r w:rsidRPr="00430FB6">
        <w:rPr>
          <w:rFonts w:ascii="Times New Roman" w:hAnsi="Times New Roman" w:cs="Times New Roman"/>
          <w:b/>
          <w:sz w:val="28"/>
          <w:szCs w:val="28"/>
        </w:rPr>
        <w:t>8. Реализация выбр</w:t>
      </w:r>
      <w:r w:rsidR="00CE133D" w:rsidRPr="00430FB6">
        <w:rPr>
          <w:rFonts w:ascii="Times New Roman" w:hAnsi="Times New Roman" w:cs="Times New Roman"/>
          <w:b/>
          <w:sz w:val="28"/>
          <w:szCs w:val="28"/>
        </w:rPr>
        <w:t xml:space="preserve">анного варианта достижения цели </w:t>
      </w:r>
      <w:r w:rsidR="00754B2B" w:rsidRPr="00430FB6">
        <w:rPr>
          <w:rFonts w:ascii="Times New Roman" w:hAnsi="Times New Roman" w:cs="Times New Roman"/>
          <w:b/>
          <w:sz w:val="28"/>
          <w:szCs w:val="28"/>
        </w:rPr>
        <w:t>регулирования и</w:t>
      </w:r>
      <w:r w:rsidR="00CE133D" w:rsidRPr="00430FB6">
        <w:rPr>
          <w:rFonts w:ascii="Times New Roman" w:hAnsi="Times New Roman" w:cs="Times New Roman"/>
          <w:b/>
          <w:sz w:val="28"/>
          <w:szCs w:val="28"/>
        </w:rPr>
        <w:t xml:space="preserve"> </w:t>
      </w:r>
      <w:r w:rsidR="00754B2B" w:rsidRPr="00430FB6">
        <w:rPr>
          <w:rFonts w:ascii="Times New Roman" w:hAnsi="Times New Roman" w:cs="Times New Roman"/>
          <w:b/>
          <w:sz w:val="28"/>
          <w:szCs w:val="28"/>
        </w:rPr>
        <w:t>последующий мониторинг</w:t>
      </w:r>
      <w:r w:rsidRPr="00430FB6">
        <w:rPr>
          <w:rFonts w:ascii="Times New Roman" w:hAnsi="Times New Roman" w:cs="Times New Roman"/>
          <w:b/>
          <w:sz w:val="28"/>
          <w:szCs w:val="28"/>
        </w:rPr>
        <w:t>.</w:t>
      </w:r>
    </w:p>
    <w:p w:rsidR="005E0821" w:rsidRPr="00430FB6" w:rsidRDefault="008D28B3" w:rsidP="00430FB6">
      <w:pPr>
        <w:spacing w:line="400" w:lineRule="exact"/>
        <w:ind w:firstLine="709"/>
        <w:jc w:val="both"/>
        <w:rPr>
          <w:sz w:val="28"/>
          <w:szCs w:val="28"/>
        </w:rPr>
      </w:pPr>
      <w:r w:rsidRPr="00430FB6">
        <w:rPr>
          <w:sz w:val="28"/>
          <w:szCs w:val="28"/>
        </w:rPr>
        <w:t xml:space="preserve">Реализация проекта постановления позволит привлечь </w:t>
      </w:r>
      <w:r w:rsidR="00054039" w:rsidRPr="00430FB6">
        <w:rPr>
          <w:sz w:val="28"/>
          <w:szCs w:val="28"/>
        </w:rPr>
        <w:t>в 201</w:t>
      </w:r>
      <w:r w:rsidR="001F7AE4" w:rsidRPr="00430FB6">
        <w:rPr>
          <w:sz w:val="28"/>
          <w:szCs w:val="28"/>
        </w:rPr>
        <w:t>5</w:t>
      </w:r>
      <w:r w:rsidR="00054039" w:rsidRPr="00430FB6">
        <w:rPr>
          <w:sz w:val="28"/>
          <w:szCs w:val="28"/>
        </w:rPr>
        <w:t xml:space="preserve"> году средства </w:t>
      </w:r>
      <w:r w:rsidR="001F7AE4" w:rsidRPr="00430FB6">
        <w:rPr>
          <w:sz w:val="28"/>
          <w:szCs w:val="28"/>
        </w:rPr>
        <w:t xml:space="preserve">местного бюджета </w:t>
      </w:r>
      <w:r w:rsidRPr="00430FB6">
        <w:rPr>
          <w:sz w:val="28"/>
          <w:szCs w:val="28"/>
        </w:rPr>
        <w:t xml:space="preserve">в размере </w:t>
      </w:r>
      <w:r w:rsidR="00E40DD6" w:rsidRPr="00430FB6">
        <w:rPr>
          <w:sz w:val="28"/>
          <w:szCs w:val="28"/>
        </w:rPr>
        <w:t>1</w:t>
      </w:r>
      <w:r w:rsidR="00006305" w:rsidRPr="00430FB6">
        <w:rPr>
          <w:sz w:val="28"/>
          <w:szCs w:val="28"/>
        </w:rPr>
        <w:t> </w:t>
      </w:r>
      <w:r w:rsidR="00E40DD6" w:rsidRPr="00430FB6">
        <w:rPr>
          <w:sz w:val="28"/>
          <w:szCs w:val="28"/>
        </w:rPr>
        <w:t>250</w:t>
      </w:r>
      <w:r w:rsidR="00006305" w:rsidRPr="00430FB6">
        <w:rPr>
          <w:sz w:val="28"/>
          <w:szCs w:val="28"/>
        </w:rPr>
        <w:t xml:space="preserve"> тыс.</w:t>
      </w:r>
      <w:r w:rsidRPr="00430FB6">
        <w:rPr>
          <w:sz w:val="28"/>
          <w:szCs w:val="28"/>
        </w:rPr>
        <w:t xml:space="preserve"> рублей</w:t>
      </w:r>
      <w:r w:rsidR="00054039" w:rsidRPr="00430FB6">
        <w:rPr>
          <w:sz w:val="28"/>
          <w:szCs w:val="28"/>
        </w:rPr>
        <w:t xml:space="preserve"> на условиях софинансирования из областного бюджета.</w:t>
      </w:r>
    </w:p>
    <w:p w:rsidR="00280C41" w:rsidRPr="00430FB6" w:rsidRDefault="00054039" w:rsidP="00430FB6">
      <w:pPr>
        <w:spacing w:line="400" w:lineRule="exact"/>
        <w:ind w:firstLine="709"/>
        <w:jc w:val="both"/>
        <w:rPr>
          <w:sz w:val="28"/>
          <w:szCs w:val="28"/>
        </w:rPr>
      </w:pPr>
      <w:r w:rsidRPr="00430FB6">
        <w:rPr>
          <w:sz w:val="28"/>
          <w:szCs w:val="28"/>
        </w:rPr>
        <w:t xml:space="preserve">Мониторинг эффективности предоставления </w:t>
      </w:r>
      <w:r w:rsidR="00E40DD6" w:rsidRPr="00430FB6">
        <w:rPr>
          <w:sz w:val="28"/>
          <w:szCs w:val="28"/>
        </w:rPr>
        <w:t xml:space="preserve">муниципальным образованиям грантов Правительства Кировской области имени А.Д.Червякова, дважды Героя Социалистического труда, председателя колхоза «Путь Ленина» Котельничского района Кировской области </w:t>
      </w:r>
      <w:r w:rsidR="00190DFD" w:rsidRPr="00430FB6">
        <w:rPr>
          <w:sz w:val="28"/>
          <w:szCs w:val="28"/>
        </w:rPr>
        <w:t>б</w:t>
      </w:r>
      <w:r w:rsidR="00A44397" w:rsidRPr="00430FB6">
        <w:rPr>
          <w:sz w:val="28"/>
          <w:szCs w:val="28"/>
        </w:rPr>
        <w:t xml:space="preserve">удет осуществляться </w:t>
      </w:r>
      <w:r w:rsidR="00EE2E9A" w:rsidRPr="00430FB6">
        <w:rPr>
          <w:sz w:val="28"/>
          <w:szCs w:val="28"/>
        </w:rPr>
        <w:t xml:space="preserve">посредством </w:t>
      </w:r>
      <w:r w:rsidR="00A44397" w:rsidRPr="00430FB6">
        <w:rPr>
          <w:sz w:val="28"/>
          <w:szCs w:val="28"/>
        </w:rPr>
        <w:t>представлени</w:t>
      </w:r>
      <w:r w:rsidR="00EE2E9A" w:rsidRPr="00430FB6">
        <w:rPr>
          <w:sz w:val="28"/>
          <w:szCs w:val="28"/>
        </w:rPr>
        <w:t>я</w:t>
      </w:r>
      <w:r w:rsidR="00E40DD6" w:rsidRPr="00430FB6">
        <w:rPr>
          <w:sz w:val="28"/>
          <w:szCs w:val="28"/>
        </w:rPr>
        <w:t xml:space="preserve"> муниципальными образованиями </w:t>
      </w:r>
      <w:r w:rsidR="00A44397" w:rsidRPr="00430FB6">
        <w:rPr>
          <w:sz w:val="28"/>
          <w:szCs w:val="28"/>
        </w:rPr>
        <w:t>(получател</w:t>
      </w:r>
      <w:r w:rsidR="00190DFD" w:rsidRPr="00430FB6">
        <w:rPr>
          <w:sz w:val="28"/>
          <w:szCs w:val="28"/>
        </w:rPr>
        <w:t xml:space="preserve">ями грантов) </w:t>
      </w:r>
      <w:r w:rsidR="00A44397" w:rsidRPr="00430FB6">
        <w:rPr>
          <w:sz w:val="28"/>
          <w:szCs w:val="28"/>
        </w:rPr>
        <w:t xml:space="preserve"> департаменту сельского хозяйства и продовольствия Кировской области</w:t>
      </w:r>
      <w:r w:rsidR="00280C41" w:rsidRPr="00430FB6">
        <w:rPr>
          <w:sz w:val="28"/>
          <w:szCs w:val="28"/>
        </w:rPr>
        <w:t xml:space="preserve"> отчет о расходовании средств гран</w:t>
      </w:r>
      <w:r w:rsidR="00E40DD6" w:rsidRPr="00430FB6">
        <w:rPr>
          <w:sz w:val="28"/>
          <w:szCs w:val="28"/>
        </w:rPr>
        <w:t>та</w:t>
      </w:r>
      <w:r w:rsidR="00280C41" w:rsidRPr="00430FB6">
        <w:rPr>
          <w:sz w:val="28"/>
          <w:szCs w:val="28"/>
        </w:rPr>
        <w:t>;</w:t>
      </w:r>
    </w:p>
    <w:p w:rsidR="002014F3" w:rsidRPr="00430FB6" w:rsidRDefault="002014F3" w:rsidP="00CE133D">
      <w:pPr>
        <w:pStyle w:val="ConsPlusNonformat"/>
        <w:spacing w:line="360" w:lineRule="exact"/>
        <w:rPr>
          <w:rFonts w:ascii="Times New Roman" w:hAnsi="Times New Roman" w:cs="Times New Roman"/>
          <w:color w:val="FF0000"/>
          <w:sz w:val="28"/>
          <w:szCs w:val="28"/>
        </w:rPr>
      </w:pPr>
    </w:p>
    <w:p w:rsidR="00754B2B" w:rsidRPr="00430FB6" w:rsidRDefault="00754B2B" w:rsidP="00CE133D">
      <w:pPr>
        <w:pStyle w:val="ConsPlusNonformat"/>
        <w:spacing w:line="360" w:lineRule="exact"/>
        <w:rPr>
          <w:rFonts w:ascii="Times New Roman" w:hAnsi="Times New Roman" w:cs="Times New Roman"/>
          <w:color w:val="FF0000"/>
          <w:sz w:val="28"/>
          <w:szCs w:val="28"/>
        </w:rPr>
      </w:pPr>
    </w:p>
    <w:p w:rsidR="00754B2B" w:rsidRPr="00430FB6" w:rsidRDefault="00CE133D" w:rsidP="00CE133D">
      <w:pPr>
        <w:pStyle w:val="ConsPlusNonformat"/>
        <w:rPr>
          <w:rFonts w:ascii="Times New Roman" w:hAnsi="Times New Roman" w:cs="Times New Roman"/>
          <w:sz w:val="28"/>
          <w:szCs w:val="28"/>
        </w:rPr>
      </w:pPr>
      <w:r w:rsidRPr="00430FB6">
        <w:rPr>
          <w:rFonts w:ascii="Times New Roman" w:hAnsi="Times New Roman" w:cs="Times New Roman"/>
          <w:sz w:val="28"/>
          <w:szCs w:val="28"/>
        </w:rPr>
        <w:t>Заместитель Председателя</w:t>
      </w:r>
    </w:p>
    <w:p w:rsidR="00C42324" w:rsidRPr="00430FB6" w:rsidRDefault="00CE133D" w:rsidP="00CE133D">
      <w:pPr>
        <w:pStyle w:val="ConsPlusNonformat"/>
        <w:rPr>
          <w:rFonts w:ascii="Times New Roman" w:hAnsi="Times New Roman" w:cs="Times New Roman"/>
          <w:sz w:val="28"/>
          <w:szCs w:val="28"/>
        </w:rPr>
      </w:pPr>
      <w:r w:rsidRPr="00430FB6">
        <w:rPr>
          <w:rFonts w:ascii="Times New Roman" w:hAnsi="Times New Roman" w:cs="Times New Roman"/>
          <w:sz w:val="28"/>
          <w:szCs w:val="28"/>
        </w:rPr>
        <w:t>Правительства области,</w:t>
      </w:r>
      <w:r w:rsidR="00C42324" w:rsidRPr="00430FB6">
        <w:rPr>
          <w:rFonts w:ascii="Times New Roman" w:hAnsi="Times New Roman" w:cs="Times New Roman"/>
          <w:sz w:val="28"/>
          <w:szCs w:val="28"/>
        </w:rPr>
        <w:t xml:space="preserve"> </w:t>
      </w:r>
      <w:r w:rsidRPr="00430FB6">
        <w:rPr>
          <w:rFonts w:ascii="Times New Roman" w:hAnsi="Times New Roman" w:cs="Times New Roman"/>
          <w:sz w:val="28"/>
          <w:szCs w:val="28"/>
        </w:rPr>
        <w:t xml:space="preserve">глава </w:t>
      </w:r>
    </w:p>
    <w:p w:rsidR="00C42324" w:rsidRPr="00430FB6" w:rsidRDefault="00CE133D" w:rsidP="00CE133D">
      <w:pPr>
        <w:pStyle w:val="ConsPlusNonformat"/>
        <w:rPr>
          <w:rFonts w:ascii="Times New Roman" w:hAnsi="Times New Roman" w:cs="Times New Roman"/>
          <w:sz w:val="28"/>
          <w:szCs w:val="28"/>
        </w:rPr>
      </w:pPr>
      <w:r w:rsidRPr="00430FB6">
        <w:rPr>
          <w:rFonts w:ascii="Times New Roman" w:hAnsi="Times New Roman" w:cs="Times New Roman"/>
          <w:sz w:val="28"/>
          <w:szCs w:val="28"/>
        </w:rPr>
        <w:t>департамента</w:t>
      </w:r>
      <w:r w:rsidR="00C42324" w:rsidRPr="00430FB6">
        <w:rPr>
          <w:rFonts w:ascii="Times New Roman" w:hAnsi="Times New Roman" w:cs="Times New Roman"/>
          <w:sz w:val="28"/>
          <w:szCs w:val="28"/>
        </w:rPr>
        <w:t xml:space="preserve"> сельского хозяйства </w:t>
      </w:r>
    </w:p>
    <w:p w:rsidR="00CE133D" w:rsidRPr="00430FB6" w:rsidRDefault="00C42324" w:rsidP="00CE133D">
      <w:pPr>
        <w:pStyle w:val="ConsPlusNonformat"/>
        <w:rPr>
          <w:rFonts w:ascii="Times New Roman" w:hAnsi="Times New Roman" w:cs="Times New Roman"/>
          <w:sz w:val="28"/>
          <w:szCs w:val="28"/>
        </w:rPr>
      </w:pPr>
      <w:r w:rsidRPr="00430FB6">
        <w:rPr>
          <w:rFonts w:ascii="Times New Roman" w:hAnsi="Times New Roman" w:cs="Times New Roman"/>
          <w:sz w:val="28"/>
          <w:szCs w:val="28"/>
        </w:rPr>
        <w:t>и продовольствия Кировской области</w:t>
      </w:r>
      <w:r w:rsidR="00CE133D" w:rsidRPr="00430FB6">
        <w:rPr>
          <w:rFonts w:ascii="Times New Roman" w:hAnsi="Times New Roman" w:cs="Times New Roman"/>
          <w:sz w:val="28"/>
          <w:szCs w:val="28"/>
        </w:rPr>
        <w:tab/>
      </w:r>
      <w:r w:rsidR="00CE133D" w:rsidRPr="00430FB6">
        <w:rPr>
          <w:rFonts w:ascii="Times New Roman" w:hAnsi="Times New Roman" w:cs="Times New Roman"/>
          <w:sz w:val="28"/>
          <w:szCs w:val="28"/>
        </w:rPr>
        <w:tab/>
      </w:r>
      <w:r w:rsidR="00CE133D" w:rsidRPr="00430FB6">
        <w:rPr>
          <w:rFonts w:ascii="Times New Roman" w:hAnsi="Times New Roman" w:cs="Times New Roman"/>
          <w:sz w:val="28"/>
          <w:szCs w:val="28"/>
        </w:rPr>
        <w:tab/>
      </w:r>
      <w:r w:rsidR="00CE133D" w:rsidRPr="00430FB6">
        <w:rPr>
          <w:rFonts w:ascii="Times New Roman" w:hAnsi="Times New Roman" w:cs="Times New Roman"/>
          <w:sz w:val="28"/>
          <w:szCs w:val="28"/>
        </w:rPr>
        <w:tab/>
        <w:t xml:space="preserve">     А.А. Котлячков</w:t>
      </w:r>
    </w:p>
    <w:p w:rsidR="00217205" w:rsidRPr="00430FB6" w:rsidRDefault="00217205">
      <w:pPr>
        <w:rPr>
          <w:color w:val="FF0000"/>
          <w:sz w:val="28"/>
          <w:szCs w:val="28"/>
        </w:rPr>
      </w:pPr>
    </w:p>
    <w:sectPr w:rsidR="00217205" w:rsidRPr="00430FB6" w:rsidSect="00374122">
      <w:headerReference w:type="default" r:id="rId8"/>
      <w:pgSz w:w="11906" w:h="16840"/>
      <w:pgMar w:top="1134" w:right="851" w:bottom="1134" w:left="1701" w:header="720" w:footer="720" w:gutter="0"/>
      <w:cols w:space="72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7966" w:rsidRDefault="00B27966" w:rsidP="00374122">
      <w:r>
        <w:separator/>
      </w:r>
    </w:p>
  </w:endnote>
  <w:endnote w:type="continuationSeparator" w:id="0">
    <w:p w:rsidR="00B27966" w:rsidRDefault="00B27966" w:rsidP="003741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7966" w:rsidRDefault="00B27966" w:rsidP="00374122">
      <w:r>
        <w:separator/>
      </w:r>
    </w:p>
  </w:footnote>
  <w:footnote w:type="continuationSeparator" w:id="0">
    <w:p w:rsidR="00B27966" w:rsidRDefault="00B27966" w:rsidP="003741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62193"/>
      <w:docPartObj>
        <w:docPartGallery w:val="Page Numbers (Top of Page)"/>
        <w:docPartUnique/>
      </w:docPartObj>
    </w:sdtPr>
    <w:sdtContent>
      <w:p w:rsidR="00B14A41" w:rsidRDefault="00033EB9">
        <w:pPr>
          <w:pStyle w:val="a5"/>
          <w:jc w:val="center"/>
        </w:pPr>
        <w:fldSimple w:instr=" PAGE   \* MERGEFORMAT ">
          <w:r w:rsidR="00A13E76">
            <w:rPr>
              <w:noProof/>
            </w:rPr>
            <w:t>6</w:t>
          </w:r>
        </w:fldSimple>
      </w:p>
    </w:sdtContent>
  </w:sdt>
  <w:p w:rsidR="00B14A41" w:rsidRDefault="00B14A41">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015C1"/>
    <w:multiLevelType w:val="multilevel"/>
    <w:tmpl w:val="74520400"/>
    <w:lvl w:ilvl="0">
      <w:start w:val="2"/>
      <w:numFmt w:val="decimal"/>
      <w:lvlText w:val="%1."/>
      <w:lvlJc w:val="left"/>
      <w:pPr>
        <w:ind w:left="810" w:hanging="810"/>
      </w:pPr>
      <w:rPr>
        <w:rFonts w:hint="default"/>
      </w:rPr>
    </w:lvl>
    <w:lvl w:ilvl="1">
      <w:start w:val="15"/>
      <w:numFmt w:val="decimal"/>
      <w:lvlText w:val="%1.%2."/>
      <w:lvlJc w:val="left"/>
      <w:pPr>
        <w:ind w:left="1165" w:hanging="810"/>
      </w:pPr>
      <w:rPr>
        <w:rFonts w:hint="default"/>
      </w:rPr>
    </w:lvl>
    <w:lvl w:ilvl="2">
      <w:start w:val="5"/>
      <w:numFmt w:val="decimal"/>
      <w:lvlText w:val="%1.%2.%3."/>
      <w:lvlJc w:val="left"/>
      <w:pPr>
        <w:ind w:left="1945" w:hanging="81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1">
    <w:nsid w:val="0F706301"/>
    <w:multiLevelType w:val="multilevel"/>
    <w:tmpl w:val="F548723E"/>
    <w:lvl w:ilvl="0">
      <w:start w:val="1"/>
      <w:numFmt w:val="decimal"/>
      <w:lvlText w:val="%1."/>
      <w:lvlJc w:val="left"/>
      <w:pPr>
        <w:ind w:left="450" w:hanging="45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
    <w:nsid w:val="243E1ED3"/>
    <w:multiLevelType w:val="hybridMultilevel"/>
    <w:tmpl w:val="437086C4"/>
    <w:lvl w:ilvl="0" w:tplc="87B0CFD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6EC751D"/>
    <w:multiLevelType w:val="multilevel"/>
    <w:tmpl w:val="6A48D130"/>
    <w:lvl w:ilvl="0">
      <w:start w:val="1"/>
      <w:numFmt w:val="decimal"/>
      <w:lvlText w:val="%1."/>
      <w:lvlJc w:val="left"/>
      <w:pPr>
        <w:ind w:left="450" w:hanging="45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4">
    <w:nsid w:val="2824177C"/>
    <w:multiLevelType w:val="hybridMultilevel"/>
    <w:tmpl w:val="628E7B82"/>
    <w:lvl w:ilvl="0" w:tplc="04190011">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5">
    <w:nsid w:val="33586DE8"/>
    <w:multiLevelType w:val="hybridMultilevel"/>
    <w:tmpl w:val="3D3EE0C2"/>
    <w:lvl w:ilvl="0" w:tplc="E202E8F2">
      <w:start w:val="1"/>
      <w:numFmt w:val="decimal"/>
      <w:lvlText w:val="%1)"/>
      <w:lvlJc w:val="left"/>
      <w:pPr>
        <w:ind w:left="928" w:hanging="360"/>
      </w:pPr>
      <w:rPr>
        <w:rFonts w:hint="default"/>
        <w:color w:val="FF000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nsid w:val="33AA4E97"/>
    <w:multiLevelType w:val="hybridMultilevel"/>
    <w:tmpl w:val="70749AAE"/>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33E76DC9"/>
    <w:multiLevelType w:val="hybridMultilevel"/>
    <w:tmpl w:val="7F86D6D6"/>
    <w:lvl w:ilvl="0" w:tplc="200CF722">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DAA6789"/>
    <w:multiLevelType w:val="hybridMultilevel"/>
    <w:tmpl w:val="476C7058"/>
    <w:lvl w:ilvl="0" w:tplc="2ACAFE8E">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0DF7A6B"/>
    <w:multiLevelType w:val="multilevel"/>
    <w:tmpl w:val="2390C100"/>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427E1545"/>
    <w:multiLevelType w:val="hybridMultilevel"/>
    <w:tmpl w:val="F1AAAA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68401DB"/>
    <w:multiLevelType w:val="hybridMultilevel"/>
    <w:tmpl w:val="E28EFE3E"/>
    <w:lvl w:ilvl="0" w:tplc="C4860324">
      <w:start w:val="1"/>
      <w:numFmt w:val="decimal"/>
      <w:lvlText w:val="%1."/>
      <w:lvlJc w:val="left"/>
      <w:pPr>
        <w:ind w:left="1430" w:hanging="360"/>
      </w:pPr>
      <w:rPr>
        <w:rFonts w:hint="default"/>
        <w:b/>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2">
    <w:nsid w:val="555B508E"/>
    <w:multiLevelType w:val="multilevel"/>
    <w:tmpl w:val="456A7A44"/>
    <w:lvl w:ilvl="0">
      <w:start w:val="1"/>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3">
    <w:nsid w:val="5D363A9D"/>
    <w:multiLevelType w:val="hybridMultilevel"/>
    <w:tmpl w:val="BBBEE4A6"/>
    <w:lvl w:ilvl="0" w:tplc="04190017">
      <w:start w:val="1"/>
      <w:numFmt w:val="lowerLetter"/>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4">
    <w:nsid w:val="5F731726"/>
    <w:multiLevelType w:val="multilevel"/>
    <w:tmpl w:val="26226468"/>
    <w:lvl w:ilvl="0">
      <w:start w:val="1"/>
      <w:numFmt w:val="decimal"/>
      <w:lvlText w:val="%1."/>
      <w:lvlJc w:val="left"/>
      <w:pPr>
        <w:ind w:left="1070" w:hanging="360"/>
      </w:pPr>
      <w:rPr>
        <w:rFonts w:hint="default"/>
        <w:b/>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5">
    <w:nsid w:val="60794470"/>
    <w:multiLevelType w:val="hybridMultilevel"/>
    <w:tmpl w:val="3B4C4A90"/>
    <w:lvl w:ilvl="0" w:tplc="04190011">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6">
    <w:nsid w:val="607D711A"/>
    <w:multiLevelType w:val="multilevel"/>
    <w:tmpl w:val="A8FC5D74"/>
    <w:lvl w:ilvl="0">
      <w:start w:val="1"/>
      <w:numFmt w:val="decimal"/>
      <w:lvlText w:val="%1"/>
      <w:lvlJc w:val="left"/>
      <w:pPr>
        <w:ind w:left="420" w:hanging="420"/>
      </w:pPr>
      <w:rPr>
        <w:rFonts w:hint="default"/>
      </w:rPr>
    </w:lvl>
    <w:lvl w:ilvl="1">
      <w:start w:val="1"/>
      <w:numFmt w:val="decimal"/>
      <w:lvlText w:val="%1.%2"/>
      <w:lvlJc w:val="left"/>
      <w:pPr>
        <w:ind w:left="1130" w:hanging="4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7">
    <w:nsid w:val="60B718E6"/>
    <w:multiLevelType w:val="hybridMultilevel"/>
    <w:tmpl w:val="A9F4AB12"/>
    <w:lvl w:ilvl="0" w:tplc="4850732A">
      <w:start w:val="1"/>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8">
    <w:nsid w:val="727544FA"/>
    <w:multiLevelType w:val="multilevel"/>
    <w:tmpl w:val="C72C942E"/>
    <w:lvl w:ilvl="0">
      <w:start w:val="1"/>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num w:numId="1">
    <w:abstractNumId w:val="14"/>
  </w:num>
  <w:num w:numId="2">
    <w:abstractNumId w:val="16"/>
  </w:num>
  <w:num w:numId="3">
    <w:abstractNumId w:val="12"/>
  </w:num>
  <w:num w:numId="4">
    <w:abstractNumId w:val="18"/>
  </w:num>
  <w:num w:numId="5">
    <w:abstractNumId w:val="3"/>
  </w:num>
  <w:num w:numId="6">
    <w:abstractNumId w:val="1"/>
  </w:num>
  <w:num w:numId="7">
    <w:abstractNumId w:val="0"/>
  </w:num>
  <w:num w:numId="8">
    <w:abstractNumId w:val="11"/>
  </w:num>
  <w:num w:numId="9">
    <w:abstractNumId w:val="2"/>
  </w:num>
  <w:num w:numId="10">
    <w:abstractNumId w:val="8"/>
  </w:num>
  <w:num w:numId="11">
    <w:abstractNumId w:val="7"/>
  </w:num>
  <w:num w:numId="12">
    <w:abstractNumId w:val="10"/>
  </w:num>
  <w:num w:numId="13">
    <w:abstractNumId w:val="5"/>
  </w:num>
  <w:num w:numId="14">
    <w:abstractNumId w:val="9"/>
  </w:num>
  <w:num w:numId="15">
    <w:abstractNumId w:val="17"/>
  </w:num>
  <w:num w:numId="16">
    <w:abstractNumId w:val="4"/>
  </w:num>
  <w:num w:numId="17">
    <w:abstractNumId w:val="15"/>
  </w:num>
  <w:num w:numId="18">
    <w:abstractNumId w:val="6"/>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drawingGridHorizontalSpacing w:val="100"/>
  <w:displayHorizontalDrawingGridEvery w:val="2"/>
  <w:characterSpacingControl w:val="doNotCompress"/>
  <w:footnotePr>
    <w:footnote w:id="-1"/>
    <w:footnote w:id="0"/>
  </w:footnotePr>
  <w:endnotePr>
    <w:endnote w:id="-1"/>
    <w:endnote w:id="0"/>
  </w:endnotePr>
  <w:compat/>
  <w:rsids>
    <w:rsidRoot w:val="00754B2B"/>
    <w:rsid w:val="00006305"/>
    <w:rsid w:val="00013211"/>
    <w:rsid w:val="00017E53"/>
    <w:rsid w:val="00033EAE"/>
    <w:rsid w:val="00033EB9"/>
    <w:rsid w:val="00054039"/>
    <w:rsid w:val="0005485C"/>
    <w:rsid w:val="0005493C"/>
    <w:rsid w:val="00071E95"/>
    <w:rsid w:val="000804DE"/>
    <w:rsid w:val="00084C3F"/>
    <w:rsid w:val="000D0400"/>
    <w:rsid w:val="000D3ECE"/>
    <w:rsid w:val="000D6FF0"/>
    <w:rsid w:val="00102335"/>
    <w:rsid w:val="001369D5"/>
    <w:rsid w:val="001374C0"/>
    <w:rsid w:val="001403D4"/>
    <w:rsid w:val="001413FD"/>
    <w:rsid w:val="00143A1D"/>
    <w:rsid w:val="00187227"/>
    <w:rsid w:val="00190DFD"/>
    <w:rsid w:val="001A1CC0"/>
    <w:rsid w:val="001B3C55"/>
    <w:rsid w:val="001E4A08"/>
    <w:rsid w:val="001F7AE4"/>
    <w:rsid w:val="002014F3"/>
    <w:rsid w:val="00210C1B"/>
    <w:rsid w:val="00217205"/>
    <w:rsid w:val="00225AF6"/>
    <w:rsid w:val="00236149"/>
    <w:rsid w:val="002450CF"/>
    <w:rsid w:val="00250FC0"/>
    <w:rsid w:val="002654A9"/>
    <w:rsid w:val="00280C41"/>
    <w:rsid w:val="0028213C"/>
    <w:rsid w:val="00290FAB"/>
    <w:rsid w:val="002A0B21"/>
    <w:rsid w:val="002B1F9E"/>
    <w:rsid w:val="002C542A"/>
    <w:rsid w:val="002D2D34"/>
    <w:rsid w:val="002F37E9"/>
    <w:rsid w:val="002F4828"/>
    <w:rsid w:val="002F5B60"/>
    <w:rsid w:val="00312B82"/>
    <w:rsid w:val="00315D32"/>
    <w:rsid w:val="003251FC"/>
    <w:rsid w:val="003321F5"/>
    <w:rsid w:val="0033243C"/>
    <w:rsid w:val="00374122"/>
    <w:rsid w:val="003908E5"/>
    <w:rsid w:val="003923A3"/>
    <w:rsid w:val="00397976"/>
    <w:rsid w:val="003A6F55"/>
    <w:rsid w:val="003D7346"/>
    <w:rsid w:val="003E5001"/>
    <w:rsid w:val="00413A2F"/>
    <w:rsid w:val="00415C8A"/>
    <w:rsid w:val="00417D90"/>
    <w:rsid w:val="004241FA"/>
    <w:rsid w:val="00430FB6"/>
    <w:rsid w:val="0044271B"/>
    <w:rsid w:val="004971D6"/>
    <w:rsid w:val="004A21B3"/>
    <w:rsid w:val="004A6DD9"/>
    <w:rsid w:val="004B499B"/>
    <w:rsid w:val="004C6C16"/>
    <w:rsid w:val="004E12B5"/>
    <w:rsid w:val="004E1741"/>
    <w:rsid w:val="005047A1"/>
    <w:rsid w:val="005077B8"/>
    <w:rsid w:val="005108C8"/>
    <w:rsid w:val="00557C76"/>
    <w:rsid w:val="00585302"/>
    <w:rsid w:val="00594D0B"/>
    <w:rsid w:val="005B319F"/>
    <w:rsid w:val="005D2696"/>
    <w:rsid w:val="005D5EE6"/>
    <w:rsid w:val="005E0821"/>
    <w:rsid w:val="005E306D"/>
    <w:rsid w:val="005F784E"/>
    <w:rsid w:val="00624575"/>
    <w:rsid w:val="00636FB1"/>
    <w:rsid w:val="006525D1"/>
    <w:rsid w:val="00691E48"/>
    <w:rsid w:val="006A2F24"/>
    <w:rsid w:val="006B1DFA"/>
    <w:rsid w:val="006B7AD4"/>
    <w:rsid w:val="006E083D"/>
    <w:rsid w:val="006E20C7"/>
    <w:rsid w:val="006F15BD"/>
    <w:rsid w:val="006F56DC"/>
    <w:rsid w:val="006F7184"/>
    <w:rsid w:val="00705FD7"/>
    <w:rsid w:val="00716EF9"/>
    <w:rsid w:val="00723D83"/>
    <w:rsid w:val="007443E4"/>
    <w:rsid w:val="0075096F"/>
    <w:rsid w:val="00754B2B"/>
    <w:rsid w:val="00781D1A"/>
    <w:rsid w:val="00796AB9"/>
    <w:rsid w:val="007A3DB5"/>
    <w:rsid w:val="007B3E39"/>
    <w:rsid w:val="007B7124"/>
    <w:rsid w:val="00815446"/>
    <w:rsid w:val="00817AAA"/>
    <w:rsid w:val="008216B1"/>
    <w:rsid w:val="00836175"/>
    <w:rsid w:val="008418BA"/>
    <w:rsid w:val="00851A87"/>
    <w:rsid w:val="00866EB8"/>
    <w:rsid w:val="0087126D"/>
    <w:rsid w:val="008809EB"/>
    <w:rsid w:val="008902D6"/>
    <w:rsid w:val="008A3139"/>
    <w:rsid w:val="008D28B3"/>
    <w:rsid w:val="008E2D8C"/>
    <w:rsid w:val="0091418E"/>
    <w:rsid w:val="00914943"/>
    <w:rsid w:val="00927AD3"/>
    <w:rsid w:val="00954AB2"/>
    <w:rsid w:val="00954FCC"/>
    <w:rsid w:val="009615E5"/>
    <w:rsid w:val="00972A81"/>
    <w:rsid w:val="00986062"/>
    <w:rsid w:val="009A0B46"/>
    <w:rsid w:val="009C3BFE"/>
    <w:rsid w:val="009D2226"/>
    <w:rsid w:val="009D6825"/>
    <w:rsid w:val="009E03FC"/>
    <w:rsid w:val="00A13520"/>
    <w:rsid w:val="00A13E76"/>
    <w:rsid w:val="00A1413F"/>
    <w:rsid w:val="00A14C3E"/>
    <w:rsid w:val="00A14CC0"/>
    <w:rsid w:val="00A21148"/>
    <w:rsid w:val="00A30DC8"/>
    <w:rsid w:val="00A42360"/>
    <w:rsid w:val="00A44397"/>
    <w:rsid w:val="00A60F1E"/>
    <w:rsid w:val="00A8565E"/>
    <w:rsid w:val="00A867B4"/>
    <w:rsid w:val="00A93537"/>
    <w:rsid w:val="00AA0045"/>
    <w:rsid w:val="00AA2A57"/>
    <w:rsid w:val="00AC1136"/>
    <w:rsid w:val="00AC78DA"/>
    <w:rsid w:val="00AE6433"/>
    <w:rsid w:val="00AE6AA7"/>
    <w:rsid w:val="00AF21AC"/>
    <w:rsid w:val="00B01463"/>
    <w:rsid w:val="00B14A41"/>
    <w:rsid w:val="00B16FC6"/>
    <w:rsid w:val="00B200E0"/>
    <w:rsid w:val="00B22734"/>
    <w:rsid w:val="00B2524C"/>
    <w:rsid w:val="00B27966"/>
    <w:rsid w:val="00B34149"/>
    <w:rsid w:val="00B46A00"/>
    <w:rsid w:val="00B62B1C"/>
    <w:rsid w:val="00B66F2C"/>
    <w:rsid w:val="00B73607"/>
    <w:rsid w:val="00B73FDD"/>
    <w:rsid w:val="00B81F66"/>
    <w:rsid w:val="00B9551E"/>
    <w:rsid w:val="00BB215A"/>
    <w:rsid w:val="00BB7FB9"/>
    <w:rsid w:val="00BD7760"/>
    <w:rsid w:val="00BE166D"/>
    <w:rsid w:val="00BF5374"/>
    <w:rsid w:val="00C165D3"/>
    <w:rsid w:val="00C333C3"/>
    <w:rsid w:val="00C376CE"/>
    <w:rsid w:val="00C42324"/>
    <w:rsid w:val="00C576B8"/>
    <w:rsid w:val="00C65AB1"/>
    <w:rsid w:val="00C67A50"/>
    <w:rsid w:val="00C712B4"/>
    <w:rsid w:val="00C77B84"/>
    <w:rsid w:val="00C911C4"/>
    <w:rsid w:val="00C97E12"/>
    <w:rsid w:val="00CB30B1"/>
    <w:rsid w:val="00CD1139"/>
    <w:rsid w:val="00CE133D"/>
    <w:rsid w:val="00CE1893"/>
    <w:rsid w:val="00D01782"/>
    <w:rsid w:val="00D42A5C"/>
    <w:rsid w:val="00D53BDE"/>
    <w:rsid w:val="00D64C86"/>
    <w:rsid w:val="00D66714"/>
    <w:rsid w:val="00D727BC"/>
    <w:rsid w:val="00D73596"/>
    <w:rsid w:val="00D9209E"/>
    <w:rsid w:val="00DA1B62"/>
    <w:rsid w:val="00DC18C7"/>
    <w:rsid w:val="00DD1CF3"/>
    <w:rsid w:val="00DE3F9D"/>
    <w:rsid w:val="00E36142"/>
    <w:rsid w:val="00E40DD6"/>
    <w:rsid w:val="00E53ECC"/>
    <w:rsid w:val="00E60E79"/>
    <w:rsid w:val="00E774C3"/>
    <w:rsid w:val="00EE1B09"/>
    <w:rsid w:val="00EE2E9A"/>
    <w:rsid w:val="00EF1C0C"/>
    <w:rsid w:val="00EF5B93"/>
    <w:rsid w:val="00F03C9D"/>
    <w:rsid w:val="00F11D0C"/>
    <w:rsid w:val="00F45EB6"/>
    <w:rsid w:val="00F57068"/>
    <w:rsid w:val="00F77CAA"/>
    <w:rsid w:val="00F81797"/>
    <w:rsid w:val="00F84E6B"/>
    <w:rsid w:val="00FA12D3"/>
    <w:rsid w:val="00FA4E74"/>
    <w:rsid w:val="00FA70DA"/>
    <w:rsid w:val="00FA7D5F"/>
    <w:rsid w:val="00FD3E52"/>
    <w:rsid w:val="00FF45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7B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754B2B"/>
    <w:pPr>
      <w:autoSpaceDE w:val="0"/>
      <w:autoSpaceDN w:val="0"/>
      <w:adjustRightInd w:val="0"/>
      <w:spacing w:after="0" w:line="240" w:lineRule="auto"/>
    </w:pPr>
    <w:rPr>
      <w:rFonts w:ascii="Courier New" w:hAnsi="Courier New" w:cs="Courier New"/>
      <w:sz w:val="20"/>
      <w:szCs w:val="20"/>
    </w:rPr>
  </w:style>
  <w:style w:type="paragraph" w:styleId="a3">
    <w:name w:val="Balloon Text"/>
    <w:basedOn w:val="a"/>
    <w:link w:val="a4"/>
    <w:uiPriority w:val="99"/>
    <w:semiHidden/>
    <w:unhideWhenUsed/>
    <w:rsid w:val="00CE133D"/>
    <w:rPr>
      <w:rFonts w:ascii="Tahoma" w:hAnsi="Tahoma" w:cs="Tahoma"/>
      <w:sz w:val="16"/>
      <w:szCs w:val="16"/>
    </w:rPr>
  </w:style>
  <w:style w:type="character" w:customStyle="1" w:styleId="a4">
    <w:name w:val="Текст выноски Знак"/>
    <w:basedOn w:val="a0"/>
    <w:link w:val="a3"/>
    <w:uiPriority w:val="99"/>
    <w:semiHidden/>
    <w:rsid w:val="00CE133D"/>
    <w:rPr>
      <w:rFonts w:ascii="Tahoma" w:eastAsia="Times New Roman" w:hAnsi="Tahoma" w:cs="Tahoma"/>
      <w:sz w:val="16"/>
      <w:szCs w:val="16"/>
      <w:lang w:eastAsia="ru-RU"/>
    </w:rPr>
  </w:style>
  <w:style w:type="paragraph" w:styleId="a5">
    <w:name w:val="header"/>
    <w:basedOn w:val="a"/>
    <w:link w:val="a6"/>
    <w:uiPriority w:val="99"/>
    <w:unhideWhenUsed/>
    <w:rsid w:val="00374122"/>
    <w:pPr>
      <w:tabs>
        <w:tab w:val="center" w:pos="4677"/>
        <w:tab w:val="right" w:pos="9355"/>
      </w:tabs>
    </w:pPr>
  </w:style>
  <w:style w:type="character" w:customStyle="1" w:styleId="a6">
    <w:name w:val="Верхний колонтитул Знак"/>
    <w:basedOn w:val="a0"/>
    <w:link w:val="a5"/>
    <w:uiPriority w:val="99"/>
    <w:rsid w:val="00374122"/>
    <w:rPr>
      <w:rFonts w:ascii="Times New Roman" w:eastAsia="Times New Roman" w:hAnsi="Times New Roman" w:cs="Times New Roman"/>
      <w:sz w:val="20"/>
      <w:szCs w:val="20"/>
      <w:lang w:eastAsia="ru-RU"/>
    </w:rPr>
  </w:style>
  <w:style w:type="paragraph" w:styleId="a7">
    <w:name w:val="footer"/>
    <w:basedOn w:val="a"/>
    <w:link w:val="a8"/>
    <w:uiPriority w:val="99"/>
    <w:semiHidden/>
    <w:unhideWhenUsed/>
    <w:rsid w:val="00374122"/>
    <w:pPr>
      <w:tabs>
        <w:tab w:val="center" w:pos="4677"/>
        <w:tab w:val="right" w:pos="9355"/>
      </w:tabs>
    </w:pPr>
  </w:style>
  <w:style w:type="character" w:customStyle="1" w:styleId="a8">
    <w:name w:val="Нижний колонтитул Знак"/>
    <w:basedOn w:val="a0"/>
    <w:link w:val="a7"/>
    <w:uiPriority w:val="99"/>
    <w:semiHidden/>
    <w:rsid w:val="00374122"/>
    <w:rPr>
      <w:rFonts w:ascii="Times New Roman" w:eastAsia="Times New Roman" w:hAnsi="Times New Roman" w:cs="Times New Roman"/>
      <w:sz w:val="20"/>
      <w:szCs w:val="20"/>
      <w:lang w:eastAsia="ru-RU"/>
    </w:rPr>
  </w:style>
  <w:style w:type="paragraph" w:customStyle="1" w:styleId="ConsTitle">
    <w:name w:val="ConsTitle"/>
    <w:rsid w:val="005077B8"/>
    <w:pPr>
      <w:widowControl w:val="0"/>
      <w:snapToGrid w:val="0"/>
      <w:spacing w:after="0" w:line="240" w:lineRule="auto"/>
      <w:ind w:right="19772"/>
    </w:pPr>
    <w:rPr>
      <w:rFonts w:ascii="Arial" w:eastAsia="Times New Roman" w:hAnsi="Arial" w:cs="Times New Roman"/>
      <w:b/>
      <w:sz w:val="16"/>
      <w:szCs w:val="20"/>
      <w:lang w:eastAsia="ru-RU"/>
    </w:rPr>
  </w:style>
  <w:style w:type="paragraph" w:styleId="a9">
    <w:name w:val="List Paragraph"/>
    <w:basedOn w:val="a"/>
    <w:uiPriority w:val="34"/>
    <w:qFormat/>
    <w:rsid w:val="007443E4"/>
    <w:pPr>
      <w:ind w:left="720"/>
      <w:contextualSpacing/>
    </w:pPr>
  </w:style>
  <w:style w:type="paragraph" w:customStyle="1" w:styleId="ConsPlusCell">
    <w:name w:val="ConsPlusCell"/>
    <w:uiPriority w:val="99"/>
    <w:rsid w:val="00F03C9D"/>
    <w:pPr>
      <w:autoSpaceDE w:val="0"/>
      <w:autoSpaceDN w:val="0"/>
      <w:adjustRightInd w:val="0"/>
      <w:spacing w:after="0" w:line="240" w:lineRule="auto"/>
    </w:pPr>
    <w:rPr>
      <w:rFonts w:ascii="Times New Roman" w:hAnsi="Times New Roman" w:cs="Times New Roman"/>
      <w:sz w:val="28"/>
      <w:szCs w:val="28"/>
    </w:rPr>
  </w:style>
  <w:style w:type="paragraph" w:customStyle="1" w:styleId="ConsPlusNormal">
    <w:name w:val="ConsPlusNormal"/>
    <w:rsid w:val="002F5B6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a">
    <w:name w:val="Body Text"/>
    <w:basedOn w:val="a"/>
    <w:link w:val="ab"/>
    <w:unhideWhenUsed/>
    <w:rsid w:val="006525D1"/>
    <w:pPr>
      <w:widowControl/>
      <w:overflowPunct w:val="0"/>
      <w:jc w:val="both"/>
    </w:pPr>
    <w:rPr>
      <w:bCs/>
      <w:sz w:val="22"/>
    </w:rPr>
  </w:style>
  <w:style w:type="character" w:customStyle="1" w:styleId="ab">
    <w:name w:val="Основной текст Знак"/>
    <w:basedOn w:val="a0"/>
    <w:link w:val="aa"/>
    <w:rsid w:val="006525D1"/>
    <w:rPr>
      <w:rFonts w:ascii="Times New Roman" w:eastAsia="Times New Roman" w:hAnsi="Times New Roman" w:cs="Times New Roman"/>
      <w:bCs/>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057F5-CC71-4E0A-ABB8-FC3EE5D9D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3196</Words>
  <Characters>18223</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21377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М. Демакова</dc:creator>
  <cp:lastModifiedBy>agalakova_ev</cp:lastModifiedBy>
  <cp:revision>2</cp:revision>
  <cp:lastPrinted>2014-08-06T11:29:00Z</cp:lastPrinted>
  <dcterms:created xsi:type="dcterms:W3CDTF">2014-08-07T07:11:00Z</dcterms:created>
  <dcterms:modified xsi:type="dcterms:W3CDTF">2014-08-07T07:11:00Z</dcterms:modified>
</cp:coreProperties>
</file>